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604" w:rsidRPr="00860EA8" w:rsidRDefault="00D73604" w:rsidP="00860EA8">
      <w:pPr>
        <w:jc w:val="center"/>
        <w:rPr>
          <w:rFonts w:ascii="Times New Roman" w:hAnsi="Times New Roman"/>
          <w:sz w:val="26"/>
          <w:szCs w:val="28"/>
          <w:shd w:val="clear" w:color="auto" w:fill="FFFFFF"/>
        </w:rPr>
      </w:pPr>
      <w:r w:rsidRPr="00860EA8">
        <w:rPr>
          <w:rFonts w:ascii="Times New Roman" w:hAnsi="Times New Roman"/>
          <w:b/>
          <w:sz w:val="26"/>
          <w:szCs w:val="28"/>
          <w:shd w:val="clear" w:color="auto" w:fill="FFFFFF"/>
        </w:rPr>
        <w:t>BÀI</w:t>
      </w:r>
      <w:r w:rsidR="007165A7" w:rsidRPr="00860EA8">
        <w:rPr>
          <w:rFonts w:ascii="Times New Roman" w:hAnsi="Times New Roman"/>
          <w:b/>
          <w:sz w:val="26"/>
          <w:szCs w:val="28"/>
          <w:shd w:val="clear" w:color="auto" w:fill="FFFFFF"/>
        </w:rPr>
        <w:t xml:space="preserve"> 10.</w:t>
      </w:r>
      <w:r w:rsidR="001773ED" w:rsidRPr="00860EA8">
        <w:rPr>
          <w:rFonts w:ascii="Times New Roman" w:hAnsi="Times New Roman"/>
          <w:b/>
          <w:sz w:val="26"/>
          <w:szCs w:val="28"/>
          <w:shd w:val="clear" w:color="auto" w:fill="FFFFFF"/>
        </w:rPr>
        <w:t>2</w:t>
      </w:r>
      <w:r w:rsidRPr="00860EA8">
        <w:rPr>
          <w:rFonts w:ascii="Times New Roman" w:hAnsi="Times New Roman"/>
          <w:sz w:val="26"/>
          <w:szCs w:val="28"/>
          <w:shd w:val="clear" w:color="auto" w:fill="FFFFFF"/>
        </w:rPr>
        <w:t xml:space="preserve">: </w:t>
      </w:r>
      <w:r w:rsidR="00751327" w:rsidRPr="00860EA8">
        <w:rPr>
          <w:rFonts w:ascii="Times New Roman" w:hAnsi="Times New Roman"/>
          <w:b/>
          <w:sz w:val="26"/>
          <w:szCs w:val="28"/>
          <w:shd w:val="clear" w:color="auto" w:fill="FFFFFF"/>
        </w:rPr>
        <w:t>ĐẠI CƯƠNG</w:t>
      </w:r>
      <w:r w:rsidR="00751327" w:rsidRPr="00860EA8">
        <w:rPr>
          <w:rFonts w:ascii="Times New Roman" w:hAnsi="Times New Roman"/>
          <w:sz w:val="26"/>
          <w:szCs w:val="28"/>
          <w:shd w:val="clear" w:color="auto" w:fill="FFFFFF"/>
        </w:rPr>
        <w:t xml:space="preserve"> </w:t>
      </w:r>
      <w:r w:rsidRPr="00860EA8">
        <w:rPr>
          <w:rFonts w:ascii="Times New Roman" w:hAnsi="Times New Roman"/>
          <w:b/>
          <w:sz w:val="26"/>
          <w:szCs w:val="28"/>
          <w:shd w:val="clear" w:color="auto" w:fill="FFFFFF"/>
        </w:rPr>
        <w:t>KỸ THUẬT TIÊM THUỐC</w:t>
      </w:r>
    </w:p>
    <w:p w:rsidR="00D73604" w:rsidRPr="00860EA8" w:rsidRDefault="00FF51B6" w:rsidP="00860EA8">
      <w:pPr>
        <w:tabs>
          <w:tab w:val="left" w:pos="284"/>
          <w:tab w:val="left" w:pos="567"/>
        </w:tabs>
        <w:jc w:val="center"/>
        <w:rPr>
          <w:rFonts w:ascii="Times New Roman" w:hAnsi="Times New Roman"/>
          <w:b/>
          <w:sz w:val="26"/>
        </w:rPr>
      </w:pPr>
      <w:r w:rsidRPr="00860EA8">
        <w:rPr>
          <w:rFonts w:ascii="Times New Roman" w:hAnsi="Times New Roman"/>
          <w:b/>
          <w:sz w:val="26"/>
        </w:rPr>
        <w:t>Mã bài: MĐ05.</w:t>
      </w:r>
      <w:r w:rsidR="007165A7" w:rsidRPr="00860EA8">
        <w:rPr>
          <w:rFonts w:ascii="Times New Roman" w:hAnsi="Times New Roman"/>
          <w:b/>
          <w:sz w:val="26"/>
        </w:rPr>
        <w:t>10</w:t>
      </w:r>
    </w:p>
    <w:p w:rsidR="00D73604" w:rsidRPr="00860EA8" w:rsidRDefault="00D73604" w:rsidP="00860EA8">
      <w:pPr>
        <w:tabs>
          <w:tab w:val="left" w:pos="284"/>
          <w:tab w:val="left" w:pos="567"/>
        </w:tabs>
        <w:jc w:val="both"/>
        <w:rPr>
          <w:rFonts w:ascii="Times New Roman" w:hAnsi="Times New Roman"/>
          <w:b/>
          <w:sz w:val="26"/>
        </w:rPr>
      </w:pPr>
      <w:r w:rsidRPr="00860EA8">
        <w:rPr>
          <w:rFonts w:ascii="Times New Roman" w:hAnsi="Times New Roman"/>
          <w:b/>
          <w:sz w:val="26"/>
        </w:rPr>
        <w:t>Chuẩn đầu ra bài học/ mục tiêu bài học:</w:t>
      </w:r>
    </w:p>
    <w:p w:rsidR="00D73604" w:rsidRPr="00860EA8" w:rsidRDefault="00D73604" w:rsidP="00860EA8">
      <w:pPr>
        <w:pStyle w:val="ListParagraph"/>
        <w:tabs>
          <w:tab w:val="left" w:pos="9498"/>
        </w:tabs>
        <w:ind w:left="0" w:right="27"/>
        <w:jc w:val="both"/>
        <w:rPr>
          <w:rFonts w:ascii="Times New Roman" w:hAnsi="Times New Roman"/>
          <w:b/>
          <w:i/>
          <w:iCs/>
          <w:sz w:val="26"/>
          <w:szCs w:val="26"/>
        </w:rPr>
      </w:pPr>
      <w:r w:rsidRPr="00860EA8">
        <w:rPr>
          <w:rFonts w:ascii="Times New Roman" w:hAnsi="Times New Roman"/>
          <w:b/>
          <w:i/>
          <w:iCs/>
          <w:sz w:val="26"/>
          <w:szCs w:val="26"/>
        </w:rPr>
        <w:t>Kiến thức:</w:t>
      </w:r>
    </w:p>
    <w:p w:rsidR="00751327" w:rsidRPr="00860EA8" w:rsidRDefault="00751327" w:rsidP="00860EA8">
      <w:pPr>
        <w:pStyle w:val="ListParagraph"/>
        <w:numPr>
          <w:ilvl w:val="0"/>
          <w:numId w:val="33"/>
        </w:numPr>
        <w:tabs>
          <w:tab w:val="left" w:pos="284"/>
          <w:tab w:val="left" w:pos="9498"/>
        </w:tabs>
        <w:ind w:left="0" w:right="27" w:firstLine="0"/>
        <w:jc w:val="both"/>
        <w:rPr>
          <w:rFonts w:ascii="Times New Roman" w:hAnsi="Times New Roman"/>
          <w:iCs/>
          <w:sz w:val="26"/>
          <w:szCs w:val="26"/>
        </w:rPr>
      </w:pPr>
      <w:r w:rsidRPr="00860EA8">
        <w:rPr>
          <w:rFonts w:ascii="Times New Roman" w:hAnsi="Times New Roman"/>
          <w:iCs/>
          <w:sz w:val="26"/>
          <w:szCs w:val="26"/>
        </w:rPr>
        <w:t>Phân tích được những khái niệm cơ bản về kỹ thuật tiêm thuốc tiêm thuốc.(CĐRMĐ 1)</w:t>
      </w:r>
    </w:p>
    <w:p w:rsidR="00751327" w:rsidRPr="00860EA8" w:rsidRDefault="005C0769" w:rsidP="00860EA8">
      <w:pPr>
        <w:pStyle w:val="ListParagraph"/>
        <w:numPr>
          <w:ilvl w:val="0"/>
          <w:numId w:val="33"/>
        </w:numPr>
        <w:tabs>
          <w:tab w:val="left" w:pos="284"/>
          <w:tab w:val="left" w:pos="9498"/>
        </w:tabs>
        <w:ind w:left="0" w:right="27" w:firstLine="0"/>
        <w:jc w:val="both"/>
        <w:rPr>
          <w:rFonts w:ascii="Times New Roman" w:hAnsi="Times New Roman"/>
          <w:iCs/>
          <w:sz w:val="26"/>
          <w:szCs w:val="26"/>
        </w:rPr>
      </w:pPr>
      <w:r w:rsidRPr="00860EA8">
        <w:rPr>
          <w:rFonts w:ascii="Times New Roman" w:hAnsi="Times New Roman"/>
          <w:iCs/>
          <w:sz w:val="26"/>
          <w:szCs w:val="26"/>
        </w:rPr>
        <w:t xml:space="preserve">Phân tích được quy tắc chung, những tai biến có thể xay ra và những điều cần lưu </w:t>
      </w:r>
      <w:proofErr w:type="gramStart"/>
      <w:r w:rsidRPr="00860EA8">
        <w:rPr>
          <w:rFonts w:ascii="Times New Roman" w:hAnsi="Times New Roman"/>
          <w:iCs/>
          <w:sz w:val="26"/>
          <w:szCs w:val="26"/>
        </w:rPr>
        <w:t>ý  trong</w:t>
      </w:r>
      <w:proofErr w:type="gramEnd"/>
      <w:r w:rsidRPr="00860EA8">
        <w:rPr>
          <w:rFonts w:ascii="Times New Roman" w:hAnsi="Times New Roman"/>
          <w:iCs/>
          <w:sz w:val="26"/>
          <w:szCs w:val="26"/>
        </w:rPr>
        <w:t xml:space="preserve"> kỹ thuật  tiêm thuốc. (CĐRMĐ 1)</w:t>
      </w:r>
    </w:p>
    <w:p w:rsidR="00D73604" w:rsidRPr="00860EA8" w:rsidRDefault="005C0769" w:rsidP="00860EA8">
      <w:pPr>
        <w:pStyle w:val="ListParagraph"/>
        <w:tabs>
          <w:tab w:val="left" w:pos="284"/>
          <w:tab w:val="left" w:pos="9498"/>
        </w:tabs>
        <w:ind w:left="0" w:right="27"/>
        <w:jc w:val="both"/>
        <w:rPr>
          <w:rFonts w:ascii="Times New Roman" w:hAnsi="Times New Roman"/>
          <w:b/>
          <w:i/>
          <w:iCs/>
          <w:sz w:val="26"/>
          <w:szCs w:val="26"/>
        </w:rPr>
      </w:pPr>
      <w:r w:rsidRPr="00860EA8">
        <w:rPr>
          <w:rFonts w:ascii="Times New Roman" w:hAnsi="Times New Roman"/>
          <w:b/>
          <w:i/>
          <w:iCs/>
          <w:sz w:val="26"/>
          <w:szCs w:val="26"/>
        </w:rPr>
        <w:t>Kỹ năng</w:t>
      </w:r>
    </w:p>
    <w:p w:rsidR="00D73604" w:rsidRPr="00860EA8" w:rsidRDefault="005C0769" w:rsidP="00860EA8">
      <w:pPr>
        <w:pStyle w:val="ListParagraph"/>
        <w:numPr>
          <w:ilvl w:val="0"/>
          <w:numId w:val="33"/>
        </w:numPr>
        <w:tabs>
          <w:tab w:val="left" w:pos="284"/>
          <w:tab w:val="left" w:pos="9498"/>
        </w:tabs>
        <w:ind w:left="0" w:right="27" w:firstLine="0"/>
        <w:jc w:val="both"/>
        <w:rPr>
          <w:rFonts w:ascii="Times New Roman" w:hAnsi="Times New Roman"/>
          <w:iCs/>
          <w:sz w:val="26"/>
          <w:szCs w:val="26"/>
        </w:rPr>
      </w:pPr>
      <w:r w:rsidRPr="00860EA8">
        <w:rPr>
          <w:rFonts w:ascii="Times New Roman" w:hAnsi="Times New Roman"/>
          <w:iCs/>
          <w:sz w:val="26"/>
          <w:szCs w:val="26"/>
        </w:rPr>
        <w:t>Vận dụng những kiến thức về nguyên nhân, biểu hiện và phác đồ cấp cứu bệnh nhân sốc phản vệ để phát hiện, đưa ra hướng xử trí trong tình huống lâm sàng cụ thể</w:t>
      </w:r>
      <w:r w:rsidR="00D73604" w:rsidRPr="00860EA8">
        <w:rPr>
          <w:rFonts w:ascii="Times New Roman" w:hAnsi="Times New Roman"/>
          <w:iCs/>
          <w:sz w:val="26"/>
          <w:szCs w:val="26"/>
        </w:rPr>
        <w:t>.(CĐRMĐ3 )</w:t>
      </w:r>
    </w:p>
    <w:p w:rsidR="00D73604" w:rsidRPr="00860EA8" w:rsidRDefault="00D73604" w:rsidP="00860EA8">
      <w:pPr>
        <w:ind w:right="509"/>
        <w:jc w:val="both"/>
        <w:rPr>
          <w:rFonts w:ascii="Times New Roman" w:hAnsi="Times New Roman"/>
          <w:b/>
          <w:i/>
          <w:iCs/>
          <w:sz w:val="26"/>
          <w:szCs w:val="26"/>
          <w:lang w:val="pt-BR"/>
        </w:rPr>
      </w:pPr>
      <w:r w:rsidRPr="00860EA8">
        <w:rPr>
          <w:rFonts w:ascii="Times New Roman" w:hAnsi="Times New Roman"/>
          <w:b/>
          <w:i/>
          <w:iCs/>
          <w:sz w:val="26"/>
          <w:szCs w:val="26"/>
          <w:lang w:val="pt-BR"/>
        </w:rPr>
        <w:t>Mức độ tự chủ và trách nhiệm:</w:t>
      </w:r>
    </w:p>
    <w:p w:rsidR="00D73604" w:rsidRPr="00860EA8" w:rsidRDefault="00D73604" w:rsidP="00860EA8">
      <w:pPr>
        <w:pStyle w:val="ListParagraph"/>
        <w:numPr>
          <w:ilvl w:val="0"/>
          <w:numId w:val="33"/>
        </w:numPr>
        <w:tabs>
          <w:tab w:val="left" w:pos="284"/>
          <w:tab w:val="left" w:pos="9498"/>
        </w:tabs>
        <w:ind w:left="0" w:right="27" w:firstLine="0"/>
        <w:jc w:val="both"/>
        <w:rPr>
          <w:rFonts w:ascii="Times New Roman" w:hAnsi="Times New Roman"/>
          <w:iCs/>
          <w:sz w:val="26"/>
          <w:szCs w:val="26"/>
        </w:rPr>
      </w:pPr>
      <w:r w:rsidRPr="00860EA8">
        <w:rPr>
          <w:rFonts w:ascii="Times New Roman" w:hAnsi="Times New Roman"/>
          <w:iCs/>
          <w:sz w:val="26"/>
          <w:szCs w:val="26"/>
        </w:rPr>
        <w:t xml:space="preserve">Thể hiện được sự nghiêm túc, thái độ tôn trọng, </w:t>
      </w:r>
      <w:proofErr w:type="gramStart"/>
      <w:r w:rsidRPr="00860EA8">
        <w:rPr>
          <w:rFonts w:ascii="Times New Roman" w:hAnsi="Times New Roman"/>
          <w:iCs/>
          <w:sz w:val="26"/>
          <w:szCs w:val="26"/>
        </w:rPr>
        <w:t>ân</w:t>
      </w:r>
      <w:proofErr w:type="gramEnd"/>
      <w:r w:rsidRPr="00860EA8">
        <w:rPr>
          <w:rFonts w:ascii="Times New Roman" w:hAnsi="Times New Roman"/>
          <w:iCs/>
          <w:sz w:val="26"/>
          <w:szCs w:val="26"/>
        </w:rPr>
        <w:t xml:space="preserve"> cần trong giao tiếp để người bệnh yên tâm, tin tưởng vào công tác chăm sóc của người điều dưỡng. (CĐRMĐ 5).</w:t>
      </w:r>
    </w:p>
    <w:p w:rsidR="00D73604" w:rsidRPr="00860EA8" w:rsidRDefault="00D73604" w:rsidP="00860EA8">
      <w:pPr>
        <w:pStyle w:val="ListParagraph"/>
        <w:numPr>
          <w:ilvl w:val="0"/>
          <w:numId w:val="33"/>
        </w:numPr>
        <w:tabs>
          <w:tab w:val="left" w:pos="284"/>
          <w:tab w:val="left" w:pos="9498"/>
        </w:tabs>
        <w:ind w:left="0" w:right="27" w:firstLine="0"/>
        <w:jc w:val="both"/>
        <w:rPr>
          <w:rFonts w:ascii="Times New Roman" w:hAnsi="Times New Roman"/>
          <w:iCs/>
          <w:sz w:val="26"/>
          <w:szCs w:val="26"/>
        </w:rPr>
      </w:pPr>
      <w:r w:rsidRPr="00860EA8">
        <w:rPr>
          <w:rFonts w:ascii="Times New Roman" w:hAnsi="Times New Roman"/>
          <w:iCs/>
          <w:sz w:val="26"/>
          <w:szCs w:val="26"/>
        </w:rPr>
        <w:t xml:space="preserve">Rèn luyện được tác phong nhanh nhẹn, ý thức vô khuẩn, kỹ năng làm việc nhóm, làm việc độc lập. (CĐRMĐ 6). </w:t>
      </w:r>
    </w:p>
    <w:p w:rsidR="00D73604" w:rsidRPr="00860EA8" w:rsidRDefault="007E439E" w:rsidP="00860EA8">
      <w:pPr>
        <w:numPr>
          <w:ilvl w:val="0"/>
          <w:numId w:val="14"/>
        </w:numPr>
        <w:tabs>
          <w:tab w:val="clear" w:pos="720"/>
          <w:tab w:val="left" w:pos="0"/>
          <w:tab w:val="left" w:pos="284"/>
        </w:tabs>
        <w:ind w:left="0" w:firstLine="0"/>
        <w:rPr>
          <w:rFonts w:ascii="Times New Roman" w:hAnsi="Times New Roman"/>
          <w:b/>
          <w:sz w:val="26"/>
          <w:szCs w:val="28"/>
          <w:shd w:val="clear" w:color="auto" w:fill="FFFFFF"/>
        </w:rPr>
      </w:pPr>
      <w:r w:rsidRPr="00860EA8">
        <w:rPr>
          <w:rFonts w:ascii="Times New Roman" w:hAnsi="Times New Roman"/>
          <w:b/>
          <w:sz w:val="26"/>
          <w:szCs w:val="28"/>
          <w:shd w:val="clear" w:color="auto" w:fill="FFFFFF"/>
        </w:rPr>
        <w:t>Định nghĩa</w:t>
      </w:r>
    </w:p>
    <w:p w:rsidR="00D73604" w:rsidRPr="00860EA8" w:rsidRDefault="005C0769" w:rsidP="00860EA8">
      <w:pPr>
        <w:tabs>
          <w:tab w:val="left" w:pos="567"/>
        </w:tabs>
        <w:rPr>
          <w:rFonts w:ascii="Times New Roman" w:hAnsi="Times New Roman"/>
          <w:sz w:val="26"/>
          <w:szCs w:val="28"/>
          <w:shd w:val="clear" w:color="auto" w:fill="FFFFFF"/>
        </w:rPr>
      </w:pPr>
      <w:r w:rsidRPr="00860EA8">
        <w:rPr>
          <w:rFonts w:ascii="Times New Roman" w:hAnsi="Times New Roman"/>
          <w:sz w:val="26"/>
          <w:szCs w:val="28"/>
          <w:shd w:val="clear" w:color="auto" w:fill="FFFFFF"/>
        </w:rPr>
        <w:tab/>
      </w:r>
      <w:r w:rsidR="00D73604" w:rsidRPr="00860EA8">
        <w:rPr>
          <w:rFonts w:ascii="Times New Roman" w:hAnsi="Times New Roman"/>
          <w:sz w:val="26"/>
          <w:szCs w:val="28"/>
          <w:shd w:val="clear" w:color="auto" w:fill="FFFFFF"/>
        </w:rPr>
        <w:t>Tiêm thuốc là dùng bơm, kim tiêm bơm những chất thuốc dưới dạng dung dịch hòa tan trong nước, trong dầu hoặc dưới dạng hỗn dịch vào cơ thể qua đường trong da, dưới da, bắp thịt, tĩnh mạch hay thậm chí vào các khoang thanh mạc, ống sống....</w:t>
      </w:r>
    </w:p>
    <w:p w:rsidR="00D73604" w:rsidRPr="00860EA8" w:rsidRDefault="00D73604" w:rsidP="00860EA8">
      <w:pPr>
        <w:ind w:firstLine="568"/>
        <w:rPr>
          <w:rFonts w:ascii="Times New Roman" w:hAnsi="Times New Roman"/>
          <w:sz w:val="26"/>
          <w:szCs w:val="28"/>
          <w:shd w:val="clear" w:color="auto" w:fill="FFFFFF"/>
        </w:rPr>
      </w:pPr>
      <w:proofErr w:type="gramStart"/>
      <w:r w:rsidRPr="00860EA8">
        <w:rPr>
          <w:rFonts w:ascii="Times New Roman" w:hAnsi="Times New Roman"/>
          <w:sz w:val="26"/>
          <w:szCs w:val="28"/>
          <w:shd w:val="clear" w:color="auto" w:fill="FFFFFF"/>
        </w:rPr>
        <w:t>Tiêm thuốc là để đưa thuốc ngấm vào cơ thể người bệnh với mục đích để thuốc tác dụng nhanh hơn khi uống.</w:t>
      </w:r>
      <w:proofErr w:type="gramEnd"/>
    </w:p>
    <w:p w:rsidR="006033FA" w:rsidRPr="00860EA8" w:rsidRDefault="00F06ED3" w:rsidP="00860EA8">
      <w:pPr>
        <w:ind w:firstLine="568"/>
        <w:rPr>
          <w:rFonts w:ascii="Times New Roman" w:hAnsi="Times New Roman"/>
          <w:sz w:val="26"/>
          <w:szCs w:val="28"/>
          <w:shd w:val="clear" w:color="auto" w:fill="FFFFFF"/>
        </w:rPr>
      </w:pPr>
      <w:r w:rsidRPr="00860EA8">
        <w:rPr>
          <w:rFonts w:ascii="Times New Roman" w:hAnsi="Times New Roman"/>
          <w:noProof/>
          <w:sz w:val="26"/>
          <w:szCs w:val="28"/>
          <w:shd w:val="clear" w:color="auto" w:fill="FFFFFF"/>
        </w:rPr>
        <w:drawing>
          <wp:inline distT="0" distB="0" distL="0" distR="0">
            <wp:extent cx="5467350" cy="3443844"/>
            <wp:effectExtent l="19050" t="0" r="0" b="0"/>
            <wp:docPr id="2" name="Picture 2" descr="C:\Users\Admin\Desktop\Tai liêu viet pl 05 DDCS\21743035_1957367774587901_8078229186550919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ai liêu viet pl 05 DDCS\21743035_1957367774587901_8078229186550919310_n.jpg"/>
                    <pic:cNvPicPr>
                      <a:picLocks noChangeAspect="1" noChangeArrowheads="1"/>
                    </pic:cNvPicPr>
                  </pic:nvPicPr>
                  <pic:blipFill>
                    <a:blip r:embed="rId6" cstate="print"/>
                    <a:srcRect/>
                    <a:stretch>
                      <a:fillRect/>
                    </a:stretch>
                  </pic:blipFill>
                  <pic:spPr bwMode="auto">
                    <a:xfrm>
                      <a:off x="0" y="0"/>
                      <a:ext cx="5467704" cy="3444067"/>
                    </a:xfrm>
                    <a:prstGeom prst="rect">
                      <a:avLst/>
                    </a:prstGeom>
                    <a:noFill/>
                    <a:ln w="9525">
                      <a:noFill/>
                      <a:miter lim="800000"/>
                      <a:headEnd/>
                      <a:tailEnd/>
                    </a:ln>
                  </pic:spPr>
                </pic:pic>
              </a:graphicData>
            </a:graphic>
          </wp:inline>
        </w:drawing>
      </w:r>
    </w:p>
    <w:p w:rsidR="006033FA" w:rsidRPr="00860EA8" w:rsidRDefault="006033FA" w:rsidP="00860EA8">
      <w:pPr>
        <w:ind w:firstLine="568"/>
        <w:rPr>
          <w:rFonts w:ascii="Times New Roman" w:hAnsi="Times New Roman"/>
          <w:b/>
          <w:sz w:val="26"/>
          <w:szCs w:val="28"/>
          <w:shd w:val="clear" w:color="auto" w:fill="FFFFFF"/>
        </w:rPr>
      </w:pPr>
    </w:p>
    <w:p w:rsidR="00A03A93" w:rsidRPr="00860EA8" w:rsidRDefault="00A03A93" w:rsidP="00860EA8">
      <w:pPr>
        <w:ind w:firstLine="568"/>
        <w:rPr>
          <w:rFonts w:ascii="Times New Roman" w:hAnsi="Times New Roman"/>
          <w:b/>
          <w:sz w:val="26"/>
          <w:szCs w:val="28"/>
          <w:shd w:val="clear" w:color="auto" w:fill="FFFFFF"/>
        </w:rPr>
      </w:pPr>
    </w:p>
    <w:p w:rsidR="00A03A93" w:rsidRPr="00860EA8" w:rsidRDefault="00A03A93" w:rsidP="00860EA8">
      <w:pPr>
        <w:ind w:firstLine="568"/>
        <w:rPr>
          <w:rFonts w:ascii="Times New Roman" w:hAnsi="Times New Roman"/>
          <w:b/>
          <w:sz w:val="26"/>
          <w:szCs w:val="28"/>
          <w:shd w:val="clear" w:color="auto" w:fill="FFFFFF"/>
        </w:rPr>
      </w:pPr>
    </w:p>
    <w:p w:rsidR="007E439E" w:rsidRPr="00860EA8" w:rsidRDefault="007E439E" w:rsidP="00860EA8">
      <w:pPr>
        <w:numPr>
          <w:ilvl w:val="0"/>
          <w:numId w:val="14"/>
        </w:numPr>
        <w:tabs>
          <w:tab w:val="clear" w:pos="720"/>
          <w:tab w:val="left" w:pos="0"/>
          <w:tab w:val="left" w:pos="284"/>
        </w:tabs>
        <w:ind w:left="0" w:firstLine="0"/>
        <w:rPr>
          <w:rFonts w:ascii="Times New Roman" w:hAnsi="Times New Roman"/>
          <w:b/>
          <w:sz w:val="26"/>
          <w:szCs w:val="28"/>
          <w:shd w:val="clear" w:color="auto" w:fill="FFFFFF"/>
        </w:rPr>
      </w:pPr>
      <w:r w:rsidRPr="00860EA8">
        <w:rPr>
          <w:rFonts w:ascii="Times New Roman" w:hAnsi="Times New Roman"/>
          <w:b/>
          <w:sz w:val="26"/>
          <w:szCs w:val="28"/>
          <w:shd w:val="clear" w:color="auto" w:fill="FFFFFF"/>
        </w:rPr>
        <w:t>Áp dụng</w:t>
      </w:r>
    </w:p>
    <w:p w:rsidR="007E439E" w:rsidRPr="00860EA8" w:rsidRDefault="007E439E" w:rsidP="00860EA8">
      <w:pPr>
        <w:tabs>
          <w:tab w:val="left" w:pos="0"/>
          <w:tab w:val="left" w:pos="567"/>
        </w:tabs>
        <w:rPr>
          <w:rStyle w:val="apple-converted-space"/>
          <w:rFonts w:ascii="Times New Roman" w:hAnsi="Times New Roman"/>
          <w:sz w:val="26"/>
          <w:szCs w:val="28"/>
          <w:shd w:val="clear" w:color="auto" w:fill="FFFFFF"/>
        </w:rPr>
      </w:pPr>
      <w:r w:rsidRPr="00860EA8">
        <w:rPr>
          <w:rFonts w:ascii="Times New Roman" w:hAnsi="Times New Roman"/>
          <w:sz w:val="26"/>
          <w:szCs w:val="28"/>
          <w:shd w:val="clear" w:color="auto" w:fill="FFFFFF"/>
        </w:rPr>
        <w:tab/>
      </w:r>
      <w:proofErr w:type="gramStart"/>
      <w:r w:rsidR="00D73604" w:rsidRPr="00860EA8">
        <w:rPr>
          <w:rFonts w:ascii="Times New Roman" w:hAnsi="Times New Roman"/>
          <w:sz w:val="26"/>
          <w:szCs w:val="28"/>
          <w:shd w:val="clear" w:color="auto" w:fill="FFFFFF"/>
        </w:rPr>
        <w:t>Trong những trường hợp.</w:t>
      </w:r>
      <w:proofErr w:type="gramEnd"/>
    </w:p>
    <w:p w:rsidR="007E439E"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lastRenderedPageBreak/>
        <w:t>Cấp cứu. </w:t>
      </w:r>
    </w:p>
    <w:p w:rsidR="007E439E"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Bệnh nặng, cần tác dụng cấp thời. </w:t>
      </w:r>
    </w:p>
    <w:p w:rsidR="007E439E"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Người bệnh nôn ói nhiều. </w:t>
      </w:r>
    </w:p>
    <w:p w:rsidR="007E439E"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Cần tác dụng tại chỗ. </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Thuốc không ngấm qua thành tiêu hóa hoặc thuốc dễ bị huỷ hoại bởi dịch </w:t>
      </w:r>
      <w:r w:rsidRPr="00860EA8">
        <w:rPr>
          <w:rFonts w:ascii="Times New Roman" w:hAnsi="Times New Roman"/>
          <w:sz w:val="26"/>
          <w:szCs w:val="28"/>
          <w:shd w:val="clear" w:color="auto" w:fill="FFFFFF"/>
        </w:rPr>
        <w:br/>
        <w:t>tiêu hóa. </w:t>
      </w:r>
    </w:p>
    <w:p w:rsidR="00D73604" w:rsidRPr="00860EA8" w:rsidRDefault="007E439E" w:rsidP="00860EA8">
      <w:pPr>
        <w:numPr>
          <w:ilvl w:val="0"/>
          <w:numId w:val="14"/>
        </w:numPr>
        <w:tabs>
          <w:tab w:val="clear" w:pos="720"/>
          <w:tab w:val="left" w:pos="0"/>
          <w:tab w:val="left" w:pos="284"/>
        </w:tabs>
        <w:ind w:left="0" w:firstLine="0"/>
        <w:rPr>
          <w:rFonts w:ascii="Times New Roman" w:hAnsi="Times New Roman"/>
          <w:b/>
          <w:sz w:val="26"/>
          <w:szCs w:val="28"/>
          <w:shd w:val="clear" w:color="auto" w:fill="FFFFFF"/>
        </w:rPr>
      </w:pPr>
      <w:r w:rsidRPr="00860EA8">
        <w:rPr>
          <w:rFonts w:ascii="Times New Roman" w:hAnsi="Times New Roman"/>
          <w:b/>
          <w:sz w:val="26"/>
          <w:szCs w:val="28"/>
          <w:shd w:val="clear" w:color="auto" w:fill="FFFFFF"/>
        </w:rPr>
        <w:t>Bơm kim tiêm và một số dạng thuốc tiêm</w:t>
      </w:r>
    </w:p>
    <w:p w:rsidR="00D73604" w:rsidRPr="00860EA8" w:rsidRDefault="00D73604" w:rsidP="00860EA8">
      <w:pPr>
        <w:ind w:firstLine="567"/>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Bơm tiêm có nhiều loại nhưng hiện nay được sử dụng phổ biến nhất là bơm tiêm nhựa dùng một </w:t>
      </w:r>
      <w:proofErr w:type="gramStart"/>
      <w:r w:rsidRPr="00860EA8">
        <w:rPr>
          <w:rFonts w:ascii="Times New Roman" w:hAnsi="Times New Roman"/>
          <w:sz w:val="26"/>
          <w:szCs w:val="28"/>
          <w:shd w:val="clear" w:color="auto" w:fill="FFFFFF"/>
        </w:rPr>
        <w:t>lần(</w:t>
      </w:r>
      <w:proofErr w:type="gramEnd"/>
      <w:r w:rsidRPr="00860EA8">
        <w:rPr>
          <w:rFonts w:ascii="Times New Roman" w:hAnsi="Times New Roman"/>
          <w:sz w:val="26"/>
          <w:szCs w:val="28"/>
          <w:shd w:val="clear" w:color="auto" w:fill="FFFFFF"/>
        </w:rPr>
        <w:t xml:space="preserve"> đã được tiệt khuẩn sãn để trong túi nilon). Để phù hợp với lượng thuốc và yêu cầu của từng loại tiêm bơm tiêm có nhiều kích cỡ khác nhau: 1ml, 2ml, 3ml, 5ml, 10ml, 20ml, 50ml.</w:t>
      </w:r>
    </w:p>
    <w:p w:rsidR="00D73604" w:rsidRPr="00860EA8" w:rsidRDefault="00D73604" w:rsidP="00860EA8">
      <w:pPr>
        <w:ind w:firstLine="567"/>
        <w:rPr>
          <w:rFonts w:ascii="Times New Roman" w:hAnsi="Times New Roman"/>
          <w:sz w:val="26"/>
          <w:szCs w:val="28"/>
          <w:shd w:val="clear" w:color="auto" w:fill="FFFFFF"/>
        </w:rPr>
      </w:pPr>
      <w:r w:rsidRPr="00860EA8">
        <w:rPr>
          <w:rFonts w:ascii="Times New Roman" w:hAnsi="Times New Roman"/>
          <w:sz w:val="26"/>
          <w:szCs w:val="28"/>
          <w:shd w:val="clear" w:color="auto" w:fill="FFFFFF"/>
        </w:rPr>
        <w:t>Mỗi bơm tiêm đều có 2 bộ phận chính:</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Vỏ bơm tiêm ( bộ phận chứa thuốc)</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Ruột bơm </w:t>
      </w:r>
      <w:proofErr w:type="gramStart"/>
      <w:r w:rsidRPr="00860EA8">
        <w:rPr>
          <w:rFonts w:ascii="Times New Roman" w:hAnsi="Times New Roman"/>
          <w:sz w:val="26"/>
          <w:szCs w:val="28"/>
          <w:shd w:val="clear" w:color="auto" w:fill="FFFFFF"/>
        </w:rPr>
        <w:t>tiêm(</w:t>
      </w:r>
      <w:proofErr w:type="gramEnd"/>
      <w:r w:rsidRPr="00860EA8">
        <w:rPr>
          <w:rFonts w:ascii="Times New Roman" w:hAnsi="Times New Roman"/>
          <w:sz w:val="26"/>
          <w:szCs w:val="28"/>
          <w:shd w:val="clear" w:color="auto" w:fill="FFFFFF"/>
        </w:rPr>
        <w:t xml:space="preserve"> pit tông) để hút và bơm thuốc.</w:t>
      </w:r>
    </w:p>
    <w:p w:rsidR="00D73604" w:rsidRPr="00860EA8" w:rsidRDefault="00D73604" w:rsidP="00860EA8">
      <w:pPr>
        <w:ind w:firstLine="567"/>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Ngoài vỏ bơm tiêm có ghi vạch ml, ở đầu có nũm nhỏ để lắp vừa khít </w:t>
      </w:r>
      <w:proofErr w:type="gramStart"/>
      <w:r w:rsidRPr="00860EA8">
        <w:rPr>
          <w:rFonts w:ascii="Times New Roman" w:hAnsi="Times New Roman"/>
          <w:sz w:val="26"/>
          <w:szCs w:val="28"/>
          <w:shd w:val="clear" w:color="auto" w:fill="FFFFFF"/>
        </w:rPr>
        <w:t>kim</w:t>
      </w:r>
      <w:proofErr w:type="gramEnd"/>
      <w:r w:rsidRPr="00860EA8">
        <w:rPr>
          <w:rFonts w:ascii="Times New Roman" w:hAnsi="Times New Roman"/>
          <w:sz w:val="26"/>
          <w:szCs w:val="28"/>
          <w:shd w:val="clear" w:color="auto" w:fill="FFFFFF"/>
        </w:rPr>
        <w:t xml:space="preserve"> gọi là ambu.</w:t>
      </w:r>
    </w:p>
    <w:p w:rsidR="00F06ED3" w:rsidRPr="00860EA8" w:rsidRDefault="00F06ED3" w:rsidP="00860EA8">
      <w:pPr>
        <w:ind w:firstLine="567"/>
        <w:rPr>
          <w:rFonts w:ascii="Times New Roman" w:hAnsi="Times New Roman"/>
          <w:sz w:val="26"/>
          <w:szCs w:val="28"/>
          <w:shd w:val="clear" w:color="auto" w:fill="FFFFFF"/>
        </w:rPr>
      </w:pPr>
      <w:r w:rsidRPr="00860EA8">
        <w:rPr>
          <w:rFonts w:ascii="Times New Roman" w:hAnsi="Times New Roman"/>
          <w:noProof/>
          <w:sz w:val="26"/>
          <w:szCs w:val="28"/>
          <w:shd w:val="clear" w:color="auto" w:fill="FFFFFF"/>
        </w:rPr>
        <w:drawing>
          <wp:inline distT="0" distB="0" distL="0" distR="0">
            <wp:extent cx="5438775" cy="3622040"/>
            <wp:effectExtent l="19050" t="0" r="9525" b="0"/>
            <wp:docPr id="3" name="Picture 3" descr="C:\Users\Admin\Desktop\Tai liêu viet pl 05 DDCS\bơm tiê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ai liêu viet pl 05 DDCS\bơm tiêm.jpg"/>
                    <pic:cNvPicPr>
                      <a:picLocks noChangeAspect="1" noChangeArrowheads="1"/>
                    </pic:cNvPicPr>
                  </pic:nvPicPr>
                  <pic:blipFill>
                    <a:blip r:embed="rId7" cstate="print"/>
                    <a:srcRect/>
                    <a:stretch>
                      <a:fillRect/>
                    </a:stretch>
                  </pic:blipFill>
                  <pic:spPr bwMode="auto">
                    <a:xfrm>
                      <a:off x="0" y="0"/>
                      <a:ext cx="5438775" cy="3622040"/>
                    </a:xfrm>
                    <a:prstGeom prst="rect">
                      <a:avLst/>
                    </a:prstGeom>
                    <a:noFill/>
                    <a:ln w="9525">
                      <a:noFill/>
                      <a:miter lim="800000"/>
                      <a:headEnd/>
                      <a:tailEnd/>
                    </a:ln>
                  </pic:spPr>
                </pic:pic>
              </a:graphicData>
            </a:graphic>
          </wp:inline>
        </w:drawing>
      </w:r>
    </w:p>
    <w:p w:rsidR="00D73604" w:rsidRPr="00860EA8" w:rsidRDefault="00D73604" w:rsidP="00860EA8">
      <w:pPr>
        <w:numPr>
          <w:ilvl w:val="1"/>
          <w:numId w:val="14"/>
        </w:numPr>
        <w:tabs>
          <w:tab w:val="clear" w:pos="988"/>
          <w:tab w:val="num" w:pos="426"/>
        </w:tabs>
        <w:ind w:left="0" w:firstLine="0"/>
        <w:rPr>
          <w:rFonts w:ascii="Times New Roman" w:hAnsi="Times New Roman"/>
          <w:b/>
          <w:sz w:val="26"/>
          <w:szCs w:val="28"/>
          <w:shd w:val="clear" w:color="auto" w:fill="FFFFFF"/>
        </w:rPr>
      </w:pPr>
      <w:r w:rsidRPr="00860EA8">
        <w:rPr>
          <w:rFonts w:ascii="Times New Roman" w:hAnsi="Times New Roman"/>
          <w:b/>
          <w:sz w:val="26"/>
          <w:szCs w:val="28"/>
          <w:shd w:val="clear" w:color="auto" w:fill="FFFFFF"/>
        </w:rPr>
        <w:t>Kim tiêm:</w:t>
      </w:r>
    </w:p>
    <w:p w:rsidR="00D73604" w:rsidRPr="00860EA8" w:rsidRDefault="00D73604" w:rsidP="00860EA8">
      <w:pPr>
        <w:ind w:firstLine="567"/>
        <w:rPr>
          <w:rFonts w:ascii="Times New Roman" w:hAnsi="Times New Roman"/>
          <w:sz w:val="26"/>
          <w:szCs w:val="28"/>
          <w:shd w:val="clear" w:color="auto" w:fill="FFFFFF"/>
        </w:rPr>
      </w:pPr>
      <w:proofErr w:type="gramStart"/>
      <w:r w:rsidRPr="00860EA8">
        <w:rPr>
          <w:rFonts w:ascii="Times New Roman" w:hAnsi="Times New Roman"/>
          <w:sz w:val="26"/>
          <w:szCs w:val="28"/>
          <w:shd w:val="clear" w:color="auto" w:fill="FFFFFF"/>
        </w:rPr>
        <w:t>Thường làm bằng thép không gỉ, cũng có nhiều cỡ để phù hợp với từng loại tiêm.</w:t>
      </w:r>
      <w:proofErr w:type="gramEnd"/>
      <w:r w:rsidRPr="00860EA8">
        <w:rPr>
          <w:rFonts w:ascii="Times New Roman" w:hAnsi="Times New Roman"/>
          <w:sz w:val="26"/>
          <w:szCs w:val="28"/>
          <w:shd w:val="clear" w:color="auto" w:fill="FFFFFF"/>
        </w:rPr>
        <w:t xml:space="preserve"> Kim Được cấu tạo bởi 3 thành phần là đốc </w:t>
      </w:r>
      <w:proofErr w:type="gramStart"/>
      <w:r w:rsidRPr="00860EA8">
        <w:rPr>
          <w:rFonts w:ascii="Times New Roman" w:hAnsi="Times New Roman"/>
          <w:sz w:val="26"/>
          <w:szCs w:val="28"/>
          <w:shd w:val="clear" w:color="auto" w:fill="FFFFFF"/>
        </w:rPr>
        <w:t>kim</w:t>
      </w:r>
      <w:proofErr w:type="gramEnd"/>
      <w:r w:rsidRPr="00860EA8">
        <w:rPr>
          <w:rFonts w:ascii="Times New Roman" w:hAnsi="Times New Roman"/>
          <w:sz w:val="26"/>
          <w:szCs w:val="28"/>
          <w:shd w:val="clear" w:color="auto" w:fill="FFFFFF"/>
        </w:rPr>
        <w:t xml:space="preserve">, thân kim và mũi kim. Đốc kim thường ghi sỗ kim: 14-16-18-20-22-24 </w:t>
      </w:r>
      <w:proofErr w:type="gramStart"/>
      <w:r w:rsidRPr="00860EA8">
        <w:rPr>
          <w:rFonts w:ascii="Times New Roman" w:hAnsi="Times New Roman"/>
          <w:sz w:val="26"/>
          <w:szCs w:val="28"/>
          <w:shd w:val="clear" w:color="auto" w:fill="FFFFFF"/>
        </w:rPr>
        <w:t>( sỗ</w:t>
      </w:r>
      <w:proofErr w:type="gramEnd"/>
      <w:r w:rsidRPr="00860EA8">
        <w:rPr>
          <w:rFonts w:ascii="Times New Roman" w:hAnsi="Times New Roman"/>
          <w:sz w:val="26"/>
          <w:szCs w:val="28"/>
          <w:shd w:val="clear" w:color="auto" w:fill="FFFFFF"/>
        </w:rPr>
        <w:t xml:space="preserve"> càng lớn kích thước kim càng nhỏ), lòng kim rỗng ở giữa, đầu vát nhọn và sắc.</w:t>
      </w:r>
    </w:p>
    <w:p w:rsidR="00D73604" w:rsidRPr="00860EA8" w:rsidRDefault="007E439E" w:rsidP="00860EA8">
      <w:pPr>
        <w:ind w:firstLine="567"/>
        <w:rPr>
          <w:rFonts w:ascii="Times New Roman" w:hAnsi="Times New Roman"/>
          <w:sz w:val="26"/>
          <w:szCs w:val="28"/>
          <w:shd w:val="clear" w:color="auto" w:fill="FFFFFF"/>
        </w:rPr>
      </w:pPr>
      <w:r w:rsidRPr="00860EA8">
        <w:rPr>
          <w:rFonts w:ascii="Times New Roman" w:hAnsi="Times New Roman"/>
          <w:sz w:val="26"/>
          <w:szCs w:val="28"/>
          <w:shd w:val="clear" w:color="auto" w:fill="FFFFFF"/>
        </w:rPr>
        <w:t>Ngoài ra còn một số loại</w:t>
      </w:r>
      <w:r w:rsidR="00D73604" w:rsidRPr="00860EA8">
        <w:rPr>
          <w:rFonts w:ascii="Times New Roman" w:hAnsi="Times New Roman"/>
          <w:sz w:val="26"/>
          <w:szCs w:val="28"/>
          <w:shd w:val="clear" w:color="auto" w:fill="FFFFFF"/>
        </w:rPr>
        <w:t xml:space="preserve"> </w:t>
      </w:r>
      <w:proofErr w:type="gramStart"/>
      <w:r w:rsidR="00D73604" w:rsidRPr="00860EA8">
        <w:rPr>
          <w:rFonts w:ascii="Times New Roman" w:hAnsi="Times New Roman"/>
          <w:sz w:val="26"/>
          <w:szCs w:val="28"/>
          <w:shd w:val="clear" w:color="auto" w:fill="FFFFFF"/>
        </w:rPr>
        <w:t>kim</w:t>
      </w:r>
      <w:proofErr w:type="gramEnd"/>
      <w:r w:rsidR="00D73604" w:rsidRPr="00860EA8">
        <w:rPr>
          <w:rFonts w:ascii="Times New Roman" w:hAnsi="Times New Roman"/>
          <w:sz w:val="26"/>
          <w:szCs w:val="28"/>
          <w:shd w:val="clear" w:color="auto" w:fill="FFFFFF"/>
        </w:rPr>
        <w:t xml:space="preserve"> chuyên dụng khác: kim catheter, kim chọc dịch não tủy, kim chọc dịch màng tim, màng phổi, màng bụng...</w:t>
      </w:r>
    </w:p>
    <w:p w:rsidR="007E439E" w:rsidRPr="00860EA8" w:rsidRDefault="007E439E"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Loại kim dùng: </w:t>
      </w:r>
    </w:p>
    <w:p w:rsidR="007E439E"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 xml:space="preserve">Tiêm </w:t>
      </w:r>
      <w:r w:rsidR="007E439E" w:rsidRPr="00860EA8">
        <w:rPr>
          <w:rFonts w:ascii="Times New Roman" w:hAnsi="Times New Roman"/>
          <w:sz w:val="26"/>
          <w:szCs w:val="28"/>
        </w:rPr>
        <w:t>dưới da: 23-25 G, dài 2-3 cm </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 xml:space="preserve">Tiêm trong da: 26-27 G, dài 1-1,5 cm </w:t>
      </w:r>
    </w:p>
    <w:p w:rsidR="007E439E"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lastRenderedPageBreak/>
        <w:t xml:space="preserve">Tiêm </w:t>
      </w:r>
      <w:r w:rsidR="007E439E" w:rsidRPr="00860EA8">
        <w:rPr>
          <w:rFonts w:ascii="Times New Roman" w:hAnsi="Times New Roman"/>
          <w:sz w:val="26"/>
          <w:szCs w:val="28"/>
        </w:rPr>
        <w:t>tĩnh mạch: 21-23 G, dài 3-4 cm </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Tiêm bắp: 21-23 G, dài 4-6cm </w:t>
      </w:r>
    </w:p>
    <w:p w:rsidR="00F06ED3" w:rsidRPr="00860EA8" w:rsidRDefault="008C3C43" w:rsidP="00860EA8">
      <w:pPr>
        <w:pStyle w:val="ListParagraph"/>
        <w:tabs>
          <w:tab w:val="left" w:pos="0"/>
          <w:tab w:val="left" w:pos="567"/>
          <w:tab w:val="left" w:pos="851"/>
        </w:tabs>
        <w:ind w:left="567"/>
        <w:rPr>
          <w:rFonts w:ascii="Times New Roman" w:hAnsi="Times New Roman"/>
          <w:sz w:val="26"/>
          <w:szCs w:val="28"/>
        </w:rPr>
      </w:pPr>
      <w:r w:rsidRPr="00860EA8">
        <w:rPr>
          <w:rFonts w:ascii="Times New Roman" w:hAnsi="Times New Roman"/>
          <w:noProof/>
          <w:sz w:val="26"/>
          <w:szCs w:val="28"/>
        </w:rPr>
        <w:drawing>
          <wp:inline distT="0" distB="0" distL="0" distR="0">
            <wp:extent cx="5940458" cy="3515096"/>
            <wp:effectExtent l="19050" t="0" r="3142" b="0"/>
            <wp:docPr id="6" name="Picture 2" descr="Agujas_Desechables_Hypodermic_needle"/>
            <wp:cNvGraphicFramePr/>
            <a:graphic xmlns:a="http://schemas.openxmlformats.org/drawingml/2006/main">
              <a:graphicData uri="http://schemas.openxmlformats.org/drawingml/2006/picture">
                <pic:pic xmlns:pic="http://schemas.openxmlformats.org/drawingml/2006/picture">
                  <pic:nvPicPr>
                    <pic:cNvPr id="61455" name="Picture 15" descr="Agujas_Desechables_Hypodermic_needle"/>
                    <pic:cNvPicPr>
                      <a:picLocks noChangeAspect="1" noChangeArrowheads="1"/>
                    </pic:cNvPicPr>
                  </pic:nvPicPr>
                  <pic:blipFill>
                    <a:blip r:embed="rId8" cstate="print"/>
                    <a:srcRect/>
                    <a:stretch>
                      <a:fillRect/>
                    </a:stretch>
                  </pic:blipFill>
                  <pic:spPr bwMode="auto">
                    <a:xfrm>
                      <a:off x="0" y="0"/>
                      <a:ext cx="5943600" cy="3516955"/>
                    </a:xfrm>
                    <a:prstGeom prst="rect">
                      <a:avLst/>
                    </a:prstGeom>
                    <a:noFill/>
                    <a:ln w="9525">
                      <a:noFill/>
                      <a:miter lim="800000"/>
                      <a:headEnd/>
                      <a:tailEnd/>
                    </a:ln>
                  </pic:spPr>
                </pic:pic>
              </a:graphicData>
            </a:graphic>
          </wp:inline>
        </w:drawing>
      </w:r>
    </w:p>
    <w:p w:rsidR="00D73604" w:rsidRPr="00860EA8" w:rsidRDefault="007E439E" w:rsidP="00860EA8">
      <w:pPr>
        <w:numPr>
          <w:ilvl w:val="1"/>
          <w:numId w:val="14"/>
        </w:numPr>
        <w:tabs>
          <w:tab w:val="clear" w:pos="988"/>
          <w:tab w:val="num" w:pos="426"/>
        </w:tabs>
        <w:ind w:left="0" w:firstLine="0"/>
        <w:rPr>
          <w:rFonts w:ascii="Times New Roman" w:hAnsi="Times New Roman"/>
          <w:b/>
          <w:sz w:val="26"/>
          <w:szCs w:val="28"/>
        </w:rPr>
      </w:pPr>
      <w:r w:rsidRPr="00860EA8">
        <w:rPr>
          <w:rFonts w:ascii="Times New Roman" w:hAnsi="Times New Roman"/>
          <w:b/>
          <w:sz w:val="26"/>
          <w:szCs w:val="28"/>
        </w:rPr>
        <w:t>Các dạng thuốc tiêm</w:t>
      </w:r>
    </w:p>
    <w:p w:rsidR="00D73604" w:rsidRPr="00860EA8" w:rsidRDefault="00D73604" w:rsidP="00860EA8">
      <w:pPr>
        <w:ind w:firstLine="567"/>
        <w:rPr>
          <w:rFonts w:ascii="Times New Roman" w:hAnsi="Times New Roman"/>
          <w:sz w:val="26"/>
          <w:szCs w:val="28"/>
        </w:rPr>
      </w:pPr>
      <w:r w:rsidRPr="00860EA8">
        <w:rPr>
          <w:rFonts w:ascii="Times New Roman" w:hAnsi="Times New Roman"/>
          <w:sz w:val="26"/>
          <w:szCs w:val="28"/>
        </w:rPr>
        <w:t>Các loại thuốc tiêm đều phải vô khuẩn trình bày dưới các hình thức</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Ống thuốc </w:t>
      </w:r>
      <w:proofErr w:type="gramStart"/>
      <w:r w:rsidRPr="00860EA8">
        <w:rPr>
          <w:rFonts w:ascii="Times New Roman" w:hAnsi="Times New Roman"/>
          <w:sz w:val="26"/>
          <w:szCs w:val="28"/>
          <w:shd w:val="clear" w:color="auto" w:fill="FFFFFF"/>
        </w:rPr>
        <w:t>pha</w:t>
      </w:r>
      <w:proofErr w:type="gramEnd"/>
      <w:r w:rsidRPr="00860EA8">
        <w:rPr>
          <w:rFonts w:ascii="Times New Roman" w:hAnsi="Times New Roman"/>
          <w:sz w:val="26"/>
          <w:szCs w:val="28"/>
          <w:shd w:val="clear" w:color="auto" w:fill="FFFFFF"/>
        </w:rPr>
        <w:t xml:space="preserve"> sẵn được đóng trong ống thủy tinh vô khuẩn bịt kín đầu.</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Ố</w:t>
      </w:r>
      <w:r w:rsidRPr="00860EA8">
        <w:rPr>
          <w:rFonts w:ascii="Times New Roman" w:hAnsi="Times New Roman"/>
          <w:sz w:val="26"/>
          <w:szCs w:val="28"/>
        </w:rPr>
        <w:t xml:space="preserve">ng thuốc bột khi tiêm mới </w:t>
      </w:r>
      <w:proofErr w:type="gramStart"/>
      <w:r w:rsidRPr="00860EA8">
        <w:rPr>
          <w:rFonts w:ascii="Times New Roman" w:hAnsi="Times New Roman"/>
          <w:sz w:val="26"/>
          <w:szCs w:val="28"/>
        </w:rPr>
        <w:t>pha</w:t>
      </w:r>
      <w:proofErr w:type="gramEnd"/>
      <w:r w:rsidRPr="00860EA8">
        <w:rPr>
          <w:rFonts w:ascii="Times New Roman" w:hAnsi="Times New Roman"/>
          <w:sz w:val="26"/>
          <w:szCs w:val="28"/>
        </w:rPr>
        <w:t xml:space="preserve"> với dung môi.</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Lọ thuốc dung tích lớn, khi tiêm mới rút ra đủ lượng </w:t>
      </w:r>
      <w:proofErr w:type="gramStart"/>
      <w:r w:rsidRPr="00860EA8">
        <w:rPr>
          <w:rFonts w:ascii="Times New Roman" w:hAnsi="Times New Roman"/>
          <w:sz w:val="26"/>
          <w:szCs w:val="28"/>
          <w:shd w:val="clear" w:color="auto" w:fill="FFFFFF"/>
        </w:rPr>
        <w:t>theo</w:t>
      </w:r>
      <w:proofErr w:type="gramEnd"/>
      <w:r w:rsidRPr="00860EA8">
        <w:rPr>
          <w:rFonts w:ascii="Times New Roman" w:hAnsi="Times New Roman"/>
          <w:sz w:val="26"/>
          <w:szCs w:val="28"/>
          <w:shd w:val="clear" w:color="auto" w:fill="FFFFFF"/>
        </w:rPr>
        <w:t xml:space="preserve"> y lệnh.</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Kiểm tra thuốc:</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Ống thuốc còn nguyên vẹn.</w:t>
      </w:r>
    </w:p>
    <w:p w:rsidR="00225BB1" w:rsidRPr="00860EA8" w:rsidRDefault="00D73604" w:rsidP="00860EA8">
      <w:pPr>
        <w:pStyle w:val="ListParagraph"/>
        <w:numPr>
          <w:ilvl w:val="0"/>
          <w:numId w:val="35"/>
        </w:numPr>
        <w:tabs>
          <w:tab w:val="left" w:pos="0"/>
          <w:tab w:val="left" w:pos="567"/>
          <w:tab w:val="left" w:pos="851"/>
        </w:tabs>
        <w:ind w:left="0" w:firstLine="567"/>
        <w:contextualSpacing w:val="0"/>
        <w:rPr>
          <w:rFonts w:ascii="Times New Roman" w:hAnsi="Times New Roman"/>
          <w:sz w:val="26"/>
          <w:szCs w:val="28"/>
        </w:rPr>
      </w:pPr>
      <w:r w:rsidRPr="00860EA8">
        <w:rPr>
          <w:rFonts w:ascii="Times New Roman" w:hAnsi="Times New Roman"/>
          <w:sz w:val="26"/>
          <w:szCs w:val="28"/>
        </w:rPr>
        <w:t>Tên thuốc được ghi rõ ràng</w:t>
      </w:r>
      <w:proofErr w:type="gramStart"/>
      <w:r w:rsidRPr="00860EA8">
        <w:rPr>
          <w:rFonts w:ascii="Times New Roman" w:hAnsi="Times New Roman"/>
          <w:sz w:val="26"/>
          <w:szCs w:val="28"/>
        </w:rPr>
        <w:t>,liều</w:t>
      </w:r>
      <w:proofErr w:type="gramEnd"/>
      <w:r w:rsidRPr="00860EA8">
        <w:rPr>
          <w:rFonts w:ascii="Times New Roman" w:hAnsi="Times New Roman"/>
          <w:sz w:val="26"/>
          <w:szCs w:val="28"/>
        </w:rPr>
        <w:t xml:space="preserve"> dùng, đường dùng (IV,IM), hạn sử dụng còn, nước sản xuất rõ ràng.</w:t>
      </w:r>
    </w:p>
    <w:p w:rsidR="00A03A93" w:rsidRPr="00860EA8" w:rsidRDefault="00A03A93" w:rsidP="00860EA8">
      <w:pPr>
        <w:pStyle w:val="ListParagraph"/>
        <w:numPr>
          <w:ilvl w:val="0"/>
          <w:numId w:val="35"/>
        </w:numPr>
        <w:tabs>
          <w:tab w:val="left" w:pos="0"/>
          <w:tab w:val="left" w:pos="567"/>
          <w:tab w:val="left" w:pos="851"/>
        </w:tabs>
        <w:ind w:left="0" w:firstLine="567"/>
        <w:contextualSpacing w:val="0"/>
        <w:rPr>
          <w:rFonts w:ascii="Times New Roman" w:hAnsi="Times New Roman"/>
          <w:sz w:val="26"/>
          <w:szCs w:val="28"/>
        </w:rPr>
      </w:pPr>
      <w:r w:rsidRPr="00860EA8">
        <w:rPr>
          <w:rFonts w:ascii="Times New Roman" w:hAnsi="Times New Roman"/>
          <w:sz w:val="26"/>
          <w:szCs w:val="28"/>
        </w:rPr>
        <w:t xml:space="preserve">Không vẩn đục trừ một số thuốc: bismuth, propidon, </w:t>
      </w:r>
      <w:proofErr w:type="gramStart"/>
      <w:r w:rsidRPr="00860EA8">
        <w:rPr>
          <w:rFonts w:ascii="Times New Roman" w:hAnsi="Times New Roman"/>
          <w:sz w:val="26"/>
          <w:szCs w:val="28"/>
        </w:rPr>
        <w:t>procain,..</w:t>
      </w:r>
      <w:proofErr w:type="gramEnd"/>
      <w:r w:rsidRPr="00860EA8">
        <w:rPr>
          <w:rFonts w:ascii="Times New Roman" w:hAnsi="Times New Roman"/>
          <w:sz w:val="26"/>
          <w:szCs w:val="28"/>
        </w:rPr>
        <w:t>không đổi màu, không vón cục (với thuốc bột)</w:t>
      </w:r>
    </w:p>
    <w:p w:rsidR="00D73604" w:rsidRPr="00860EA8" w:rsidRDefault="004304F3" w:rsidP="00860EA8">
      <w:pPr>
        <w:tabs>
          <w:tab w:val="left" w:pos="0"/>
          <w:tab w:val="left" w:pos="567"/>
          <w:tab w:val="left" w:pos="851"/>
        </w:tabs>
        <w:rPr>
          <w:rFonts w:ascii="Times New Roman" w:hAnsi="Times New Roman"/>
          <w:sz w:val="26"/>
          <w:szCs w:val="28"/>
        </w:rPr>
      </w:pPr>
      <w:r w:rsidRPr="00860EA8">
        <w:rPr>
          <w:rFonts w:ascii="Times New Roman" w:hAnsi="Times New Roman"/>
          <w:noProof/>
          <w:sz w:val="26"/>
        </w:rPr>
        <w:lastRenderedPageBreak/>
        <w:drawing>
          <wp:anchor distT="0" distB="0" distL="114300" distR="114300" simplePos="0" relativeHeight="251658240" behindDoc="0" locked="0" layoutInCell="1" allowOverlap="1">
            <wp:simplePos x="0" y="0"/>
            <wp:positionH relativeFrom="column">
              <wp:posOffset>577710</wp:posOffset>
            </wp:positionH>
            <wp:positionV relativeFrom="paragraph">
              <wp:posOffset>419941</wp:posOffset>
            </wp:positionV>
            <wp:extent cx="4832243" cy="4358244"/>
            <wp:effectExtent l="19050" t="0" r="6457" b="0"/>
            <wp:wrapTopAndBottom/>
            <wp:docPr id="9" name="Picture 6" descr="C:\Users\Admin\Desktop\Tai liêu viet pl 05 DDCS\dạng thu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ai liêu viet pl 05 DDCS\dạng thuốc.jpg"/>
                    <pic:cNvPicPr>
                      <a:picLocks noChangeAspect="1" noChangeArrowheads="1"/>
                    </pic:cNvPicPr>
                  </pic:nvPicPr>
                  <pic:blipFill>
                    <a:blip r:embed="rId9" cstate="print"/>
                    <a:srcRect l="9032" r="9988" b="2645"/>
                    <a:stretch>
                      <a:fillRect/>
                    </a:stretch>
                  </pic:blipFill>
                  <pic:spPr bwMode="auto">
                    <a:xfrm>
                      <a:off x="0" y="0"/>
                      <a:ext cx="4832243" cy="4358244"/>
                    </a:xfrm>
                    <a:prstGeom prst="rect">
                      <a:avLst/>
                    </a:prstGeom>
                    <a:noFill/>
                    <a:ln w="9525">
                      <a:noFill/>
                      <a:miter lim="800000"/>
                      <a:headEnd/>
                      <a:tailEnd/>
                    </a:ln>
                  </pic:spPr>
                </pic:pic>
              </a:graphicData>
            </a:graphic>
          </wp:anchor>
        </w:drawing>
      </w:r>
    </w:p>
    <w:p w:rsidR="004304F3" w:rsidRPr="00860EA8" w:rsidRDefault="004304F3" w:rsidP="00860EA8">
      <w:pPr>
        <w:pStyle w:val="ListParagraph"/>
        <w:tabs>
          <w:tab w:val="left" w:pos="0"/>
          <w:tab w:val="left" w:pos="567"/>
          <w:tab w:val="left" w:pos="851"/>
        </w:tabs>
        <w:ind w:left="567"/>
        <w:rPr>
          <w:rFonts w:ascii="Times New Roman" w:hAnsi="Times New Roman"/>
          <w:sz w:val="26"/>
          <w:szCs w:val="28"/>
        </w:rPr>
      </w:pPr>
      <w:r w:rsidRPr="00860EA8">
        <w:rPr>
          <w:rFonts w:ascii="Times New Roman" w:hAnsi="Times New Roman"/>
          <w:snapToGrid w:val="0"/>
          <w:color w:val="000000"/>
          <w:w w:val="0"/>
          <w:sz w:val="26"/>
          <w:szCs w:val="0"/>
          <w:u w:color="000000"/>
          <w:bdr w:val="none" w:sz="0" w:space="0" w:color="000000"/>
          <w:shd w:val="clear" w:color="000000" w:fill="000000"/>
        </w:rPr>
        <w:t xml:space="preserve"> </w:t>
      </w:r>
    </w:p>
    <w:p w:rsidR="00D73604" w:rsidRPr="00860EA8" w:rsidRDefault="007E439E" w:rsidP="00860EA8">
      <w:pPr>
        <w:numPr>
          <w:ilvl w:val="1"/>
          <w:numId w:val="14"/>
        </w:numPr>
        <w:tabs>
          <w:tab w:val="clear" w:pos="988"/>
          <w:tab w:val="num" w:pos="426"/>
        </w:tabs>
        <w:ind w:left="0" w:firstLine="0"/>
        <w:rPr>
          <w:rFonts w:ascii="Times New Roman" w:hAnsi="Times New Roman"/>
          <w:b/>
          <w:sz w:val="26"/>
          <w:szCs w:val="28"/>
        </w:rPr>
      </w:pPr>
      <w:r w:rsidRPr="00860EA8">
        <w:rPr>
          <w:rFonts w:ascii="Times New Roman" w:hAnsi="Times New Roman"/>
          <w:b/>
          <w:sz w:val="26"/>
          <w:szCs w:val="28"/>
        </w:rPr>
        <w:t>Quy tắc chung</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Thực hiện tốt 5 đúng chống nhầm lẫn thuốc và đảm bảo </w:t>
      </w:r>
      <w:proofErr w:type="gramStart"/>
      <w:r w:rsidRPr="00860EA8">
        <w:rPr>
          <w:rFonts w:ascii="Times New Roman" w:hAnsi="Times New Roman"/>
          <w:sz w:val="26"/>
          <w:szCs w:val="28"/>
          <w:shd w:val="clear" w:color="auto" w:fill="FFFFFF"/>
        </w:rPr>
        <w:t>an</w:t>
      </w:r>
      <w:proofErr w:type="gramEnd"/>
      <w:r w:rsidRPr="00860EA8">
        <w:rPr>
          <w:rFonts w:ascii="Times New Roman" w:hAnsi="Times New Roman"/>
          <w:sz w:val="26"/>
          <w:szCs w:val="28"/>
          <w:shd w:val="clear" w:color="auto" w:fill="FFFFFF"/>
        </w:rPr>
        <w:t xml:space="preserve"> toàn khi dùng thuốc cho người bệnh. </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Thực hiện y lệnh chính xác:</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Sao chép y lệnh chính xác</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Không tự ý thay đổi hoặc sửa chữa y lệnh.</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Nếu có nghi ngờ hoặc chưa rõ phải hỏi lại chính xác.</w:t>
      </w:r>
    </w:p>
    <w:p w:rsidR="00D73604" w:rsidRPr="00860EA8" w:rsidRDefault="005703D4" w:rsidP="00860EA8">
      <w:pPr>
        <w:pStyle w:val="ListParagraph"/>
        <w:numPr>
          <w:ilvl w:val="0"/>
          <w:numId w:val="35"/>
        </w:numPr>
        <w:tabs>
          <w:tab w:val="left" w:pos="0"/>
          <w:tab w:val="left" w:pos="567"/>
          <w:tab w:val="left" w:pos="851"/>
        </w:tabs>
        <w:ind w:left="0" w:firstLine="567"/>
        <w:rPr>
          <w:rFonts w:ascii="Times New Roman" w:hAnsi="Times New Roman"/>
          <w:sz w:val="26"/>
          <w:szCs w:val="28"/>
          <w:shd w:val="clear" w:color="auto" w:fill="FFFFFF"/>
        </w:rPr>
      </w:pPr>
      <w:r w:rsidRPr="00860EA8">
        <w:rPr>
          <w:rFonts w:ascii="Times New Roman" w:hAnsi="Times New Roman"/>
          <w:sz w:val="26"/>
          <w:szCs w:val="28"/>
        </w:rPr>
        <w:t>Báo</w:t>
      </w:r>
      <w:r w:rsidR="00D73604" w:rsidRPr="00860EA8">
        <w:rPr>
          <w:rFonts w:ascii="Times New Roman" w:hAnsi="Times New Roman"/>
          <w:sz w:val="26"/>
          <w:szCs w:val="28"/>
        </w:rPr>
        <w:t xml:space="preserve"> bác sĩ ngay nếu có nhầm lẫn hoặc tai biến</w:t>
      </w:r>
    </w:p>
    <w:p w:rsidR="00D73604"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Tuân thủ các nguyên tắc vô khuẩn: </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 xml:space="preserve">Bơm </w:t>
      </w:r>
      <w:proofErr w:type="gramStart"/>
      <w:r w:rsidRPr="00860EA8">
        <w:rPr>
          <w:rFonts w:ascii="Times New Roman" w:hAnsi="Times New Roman"/>
          <w:sz w:val="26"/>
          <w:szCs w:val="28"/>
        </w:rPr>
        <w:t>kim</w:t>
      </w:r>
      <w:proofErr w:type="gramEnd"/>
      <w:r w:rsidRPr="00860EA8">
        <w:rPr>
          <w:rFonts w:ascii="Times New Roman" w:hAnsi="Times New Roman"/>
          <w:sz w:val="26"/>
          <w:szCs w:val="28"/>
        </w:rPr>
        <w:t xml:space="preserve"> tiêm nên sử dụng một lần, nếu sử dụng lại thì phải được cọ rửa hấp sấy đúng kĩ thuật.</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Phòng tiêm phải sạch sẽ thoáng mát, đủ ánh sáng, đủ chỗ cho người bệnh có chỗ nằm, ngồi để tiêm</w:t>
      </w:r>
    </w:p>
    <w:p w:rsidR="00D73604" w:rsidRPr="00860EA8" w:rsidRDefault="00D73604"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 xml:space="preserve">Người tiêm phải rửa </w:t>
      </w:r>
      <w:proofErr w:type="gramStart"/>
      <w:r w:rsidRPr="00860EA8">
        <w:rPr>
          <w:rFonts w:ascii="Times New Roman" w:hAnsi="Times New Roman"/>
          <w:sz w:val="26"/>
          <w:szCs w:val="28"/>
        </w:rPr>
        <w:t>tay</w:t>
      </w:r>
      <w:proofErr w:type="gramEnd"/>
      <w:r w:rsidRPr="00860EA8">
        <w:rPr>
          <w:rFonts w:ascii="Times New Roman" w:hAnsi="Times New Roman"/>
          <w:sz w:val="26"/>
          <w:szCs w:val="28"/>
        </w:rPr>
        <w:t>, sát khuẩn trước khi tiêm.</w:t>
      </w:r>
    </w:p>
    <w:p w:rsidR="00DB033F" w:rsidRPr="00860EA8" w:rsidRDefault="00D73604" w:rsidP="00860EA8">
      <w:pPr>
        <w:pStyle w:val="ListParagraph"/>
        <w:numPr>
          <w:ilvl w:val="0"/>
          <w:numId w:val="34"/>
        </w:numPr>
        <w:tabs>
          <w:tab w:val="left" w:pos="0"/>
          <w:tab w:val="left" w:pos="567"/>
        </w:tabs>
        <w:ind w:left="0" w:firstLine="284"/>
        <w:rPr>
          <w:rFonts w:ascii="Times New Roman" w:hAnsi="Times New Roman"/>
          <w:sz w:val="26"/>
          <w:szCs w:val="28"/>
          <w:shd w:val="clear" w:color="auto" w:fill="FFFFFF"/>
        </w:rPr>
      </w:pPr>
      <w:r w:rsidRPr="00860EA8">
        <w:rPr>
          <w:rFonts w:ascii="Times New Roman" w:hAnsi="Times New Roman"/>
          <w:sz w:val="26"/>
          <w:szCs w:val="28"/>
          <w:shd w:val="clear" w:color="auto" w:fill="FFFFFF"/>
        </w:rPr>
        <w:t>Kĩ thuật phải thành thạo, đúng quy trình.</w:t>
      </w:r>
    </w:p>
    <w:p w:rsidR="00D73604" w:rsidRPr="00860EA8" w:rsidRDefault="00482408" w:rsidP="00860EA8">
      <w:pPr>
        <w:numPr>
          <w:ilvl w:val="0"/>
          <w:numId w:val="14"/>
        </w:numPr>
        <w:tabs>
          <w:tab w:val="clear" w:pos="720"/>
          <w:tab w:val="left" w:pos="0"/>
          <w:tab w:val="left" w:pos="284"/>
        </w:tabs>
        <w:ind w:left="0" w:firstLine="0"/>
        <w:rPr>
          <w:rFonts w:ascii="Times New Roman" w:hAnsi="Times New Roman"/>
          <w:b/>
          <w:sz w:val="26"/>
          <w:szCs w:val="28"/>
          <w:shd w:val="clear" w:color="auto" w:fill="FFFFFF"/>
        </w:rPr>
      </w:pPr>
      <w:r w:rsidRPr="00860EA8">
        <w:rPr>
          <w:rFonts w:ascii="Times New Roman" w:hAnsi="Times New Roman"/>
          <w:b/>
          <w:sz w:val="26"/>
          <w:szCs w:val="28"/>
          <w:shd w:val="clear" w:color="auto" w:fill="FFFFFF"/>
        </w:rPr>
        <w:t>Chuẩn bị người bệnh</w:t>
      </w:r>
    </w:p>
    <w:p w:rsidR="00DB033F"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Đối chiếu đúng người bệnh.</w:t>
      </w:r>
      <w:r w:rsidRPr="00860EA8">
        <w:rPr>
          <w:rFonts w:ascii="Times New Roman" w:hAnsi="Times New Roman"/>
          <w:sz w:val="26"/>
          <w:szCs w:val="28"/>
        </w:rPr>
        <w:t> </w:t>
      </w:r>
    </w:p>
    <w:p w:rsidR="00DB033F" w:rsidRPr="00860EA8" w:rsidRDefault="00DB033F"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Nhận định người bệnh</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Tuổi</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lastRenderedPageBreak/>
        <w:t>Thể trạng, tinh thần</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Lớp mỡ dưới da dày hay mỏng</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Sự vận động đi lại</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szCs w:val="28"/>
        </w:rPr>
      </w:pPr>
      <w:r w:rsidRPr="00860EA8">
        <w:rPr>
          <w:rFonts w:ascii="Times New Roman" w:hAnsi="Times New Roman"/>
          <w:sz w:val="26"/>
          <w:szCs w:val="28"/>
        </w:rPr>
        <w:t>Số lượng, loại thuốc dùng và các thuốc đang dùng </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rPr>
      </w:pPr>
      <w:r w:rsidRPr="00860EA8">
        <w:rPr>
          <w:rFonts w:ascii="Times New Roman" w:hAnsi="Times New Roman"/>
          <w:sz w:val="26"/>
          <w:szCs w:val="28"/>
        </w:rPr>
        <w:t> Các triệu chứng hiện có</w:t>
      </w:r>
    </w:p>
    <w:p w:rsidR="00DB033F" w:rsidRPr="00860EA8" w:rsidRDefault="00DB033F" w:rsidP="00860EA8">
      <w:pPr>
        <w:pStyle w:val="ListParagraph"/>
        <w:numPr>
          <w:ilvl w:val="0"/>
          <w:numId w:val="35"/>
        </w:numPr>
        <w:tabs>
          <w:tab w:val="left" w:pos="0"/>
          <w:tab w:val="left" w:pos="567"/>
          <w:tab w:val="left" w:pos="851"/>
        </w:tabs>
        <w:ind w:left="0" w:firstLine="567"/>
        <w:rPr>
          <w:rFonts w:ascii="Times New Roman" w:hAnsi="Times New Roman"/>
          <w:sz w:val="26"/>
          <w:szCs w:val="28"/>
          <w:shd w:val="clear" w:color="auto" w:fill="FFFFFF"/>
        </w:rPr>
      </w:pPr>
      <w:r w:rsidRPr="00860EA8">
        <w:rPr>
          <w:rFonts w:ascii="Times New Roman" w:hAnsi="Times New Roman"/>
          <w:sz w:val="26"/>
          <w:szCs w:val="28"/>
        </w:rPr>
        <w:t>Tiền sử dị ứng</w:t>
      </w:r>
    </w:p>
    <w:p w:rsidR="00DB033F"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Giải thích cho người bệnh hiểu để hợp tác.</w:t>
      </w:r>
      <w:r w:rsidRPr="00860EA8">
        <w:rPr>
          <w:rFonts w:ascii="Times New Roman" w:hAnsi="Times New Roman"/>
          <w:sz w:val="26"/>
          <w:szCs w:val="28"/>
        </w:rPr>
        <w:t> </w:t>
      </w:r>
    </w:p>
    <w:p w:rsidR="00DB033F"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Tư thế người bệnh thích hợp.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Nếu người bệnh nặng, trẻ em cần có người phụ giúp.</w:t>
      </w:r>
      <w:r w:rsidRPr="00860EA8">
        <w:rPr>
          <w:rFonts w:ascii="Times New Roman" w:hAnsi="Times New Roman"/>
          <w:sz w:val="26"/>
          <w:szCs w:val="28"/>
        </w:rPr>
        <w:t> </w:t>
      </w:r>
    </w:p>
    <w:p w:rsidR="00D73604" w:rsidRPr="00860EA8" w:rsidRDefault="006A3637" w:rsidP="00860EA8">
      <w:pPr>
        <w:numPr>
          <w:ilvl w:val="0"/>
          <w:numId w:val="14"/>
        </w:numPr>
        <w:tabs>
          <w:tab w:val="clear" w:pos="720"/>
          <w:tab w:val="left" w:pos="0"/>
          <w:tab w:val="left" w:pos="284"/>
        </w:tabs>
        <w:ind w:left="0" w:firstLine="0"/>
        <w:rPr>
          <w:rFonts w:ascii="Times New Roman" w:hAnsi="Times New Roman"/>
          <w:b/>
          <w:sz w:val="26"/>
          <w:szCs w:val="28"/>
          <w:shd w:val="clear" w:color="auto" w:fill="FFFFFF"/>
        </w:rPr>
      </w:pPr>
      <w:r w:rsidRPr="00860EA8">
        <w:rPr>
          <w:rFonts w:ascii="Times New Roman" w:hAnsi="Times New Roman"/>
          <w:b/>
          <w:sz w:val="26"/>
          <w:szCs w:val="28"/>
          <w:shd w:val="clear" w:color="auto" w:fill="FFFFFF"/>
        </w:rPr>
        <w:t>Ghi hồ sơ</w:t>
      </w:r>
    </w:p>
    <w:p w:rsidR="00482408"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Ngày giờ tiêm thuốc.</w:t>
      </w:r>
      <w:r w:rsidRPr="00860EA8">
        <w:rPr>
          <w:rFonts w:ascii="Times New Roman" w:hAnsi="Times New Roman"/>
          <w:sz w:val="26"/>
          <w:szCs w:val="28"/>
        </w:rPr>
        <w:t>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Tình trạng của người bệnh</w:t>
      </w:r>
    </w:p>
    <w:p w:rsidR="00482408"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Tên thuốc, liều lượng, đường tiêm thuốc, vị trí tiêm.</w:t>
      </w:r>
      <w:r w:rsidRPr="00860EA8">
        <w:rPr>
          <w:rFonts w:ascii="Times New Roman" w:hAnsi="Times New Roman"/>
          <w:sz w:val="26"/>
          <w:szCs w:val="28"/>
        </w:rPr>
        <w:t> </w:t>
      </w:r>
    </w:p>
    <w:p w:rsidR="00482408"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Phản ứng người bệnh (nếu có).</w:t>
      </w:r>
      <w:r w:rsidRPr="00860EA8">
        <w:rPr>
          <w:rFonts w:ascii="Times New Roman" w:hAnsi="Times New Roman"/>
          <w:sz w:val="26"/>
          <w:szCs w:val="28"/>
        </w:rPr>
        <w:t>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Họ tên người điều dưỡng tiêm thuốc.</w:t>
      </w:r>
    </w:p>
    <w:p w:rsidR="00BF5BCB" w:rsidRPr="00860EA8" w:rsidRDefault="00482408" w:rsidP="00860EA8">
      <w:pPr>
        <w:numPr>
          <w:ilvl w:val="0"/>
          <w:numId w:val="14"/>
        </w:numPr>
        <w:tabs>
          <w:tab w:val="clear" w:pos="720"/>
          <w:tab w:val="left" w:pos="0"/>
          <w:tab w:val="left" w:pos="284"/>
        </w:tabs>
        <w:ind w:left="0" w:firstLine="0"/>
        <w:rPr>
          <w:rFonts w:ascii="Times New Roman" w:hAnsi="Times New Roman"/>
          <w:sz w:val="26"/>
          <w:szCs w:val="28"/>
          <w:shd w:val="clear" w:color="auto" w:fill="FFFFFF"/>
        </w:rPr>
      </w:pPr>
      <w:r w:rsidRPr="00860EA8">
        <w:rPr>
          <w:rFonts w:ascii="Times New Roman" w:hAnsi="Times New Roman"/>
          <w:b/>
          <w:sz w:val="26"/>
          <w:szCs w:val="28"/>
          <w:shd w:val="clear" w:color="auto" w:fill="FFFFFF"/>
        </w:rPr>
        <w:t>Những điểm cần lưu ý</w:t>
      </w:r>
      <w:r w:rsidRPr="00860EA8">
        <w:rPr>
          <w:rFonts w:ascii="Times New Roman" w:hAnsi="Times New Roman"/>
          <w:sz w:val="26"/>
          <w:szCs w:val="28"/>
        </w:rPr>
        <w:t>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Không được đâm hết thân </w:t>
      </w:r>
      <w:proofErr w:type="gramStart"/>
      <w:r w:rsidRPr="00860EA8">
        <w:rPr>
          <w:rFonts w:ascii="Times New Roman" w:hAnsi="Times New Roman"/>
          <w:sz w:val="26"/>
          <w:szCs w:val="28"/>
          <w:shd w:val="clear" w:color="auto" w:fill="FFFFFF"/>
        </w:rPr>
        <w:t>kim</w:t>
      </w:r>
      <w:proofErr w:type="gramEnd"/>
      <w:r w:rsidRPr="00860EA8">
        <w:rPr>
          <w:rFonts w:ascii="Times New Roman" w:hAnsi="Times New Roman"/>
          <w:sz w:val="26"/>
          <w:szCs w:val="28"/>
          <w:shd w:val="clear" w:color="auto" w:fill="FFFFFF"/>
        </w:rPr>
        <w:t>, phải để lại ít nhất 0.5cm để đề phòng kim gãy thì dễ rút ra.</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Thay đổi vùng tiêm, không tiêm nhiều lần một vùng.</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Khi đã hút thuốc vào bơm nhưng chưa tiêm ngay thì phải giữ bơm tiêm vô khuẩn. Nếu quá 15 phút chưa tiêm cho người bệnh thì bỏ đi.</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Những thuốc quy định phải thử phản ứng thì phải chấp hành nghiêm chỉnh.</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Giải thích rõ ràng cho người bệnh.</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Theo dõi sát người bệnh trong và sau khi tiêm.</w:t>
      </w:r>
    </w:p>
    <w:p w:rsidR="00BF5BCB"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 Khi tiêm phải bơm thuốc thật chậm, đặc biệt l</w:t>
      </w:r>
      <w:r w:rsidR="00BF5BCB" w:rsidRPr="00860EA8">
        <w:rPr>
          <w:rFonts w:ascii="Times New Roman" w:hAnsi="Times New Roman"/>
          <w:sz w:val="26"/>
          <w:szCs w:val="28"/>
          <w:shd w:val="clear" w:color="auto" w:fill="FFFFFF"/>
        </w:rPr>
        <w:t>à tiêm tĩnh mạch. </w:t>
      </w:r>
    </w:p>
    <w:p w:rsidR="00BF5BCB"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Tiêm bắp: tùy </w:t>
      </w:r>
      <w:proofErr w:type="gramStart"/>
      <w:r w:rsidRPr="00860EA8">
        <w:rPr>
          <w:rFonts w:ascii="Times New Roman" w:hAnsi="Times New Roman"/>
          <w:sz w:val="26"/>
          <w:szCs w:val="28"/>
          <w:shd w:val="clear" w:color="auto" w:fill="FFFFFF"/>
        </w:rPr>
        <w:t>theo</w:t>
      </w:r>
      <w:proofErr w:type="gramEnd"/>
      <w:r w:rsidRPr="00860EA8">
        <w:rPr>
          <w:rFonts w:ascii="Times New Roman" w:hAnsi="Times New Roman"/>
          <w:sz w:val="26"/>
          <w:szCs w:val="28"/>
          <w:shd w:val="clear" w:color="auto" w:fill="FFFFFF"/>
        </w:rPr>
        <w:t xml:space="preserve"> loại thuốc và số lượng thuốc mà tiêm bắp nông ở cánh tay,</w:t>
      </w:r>
      <w:r w:rsidR="00482408" w:rsidRPr="00860EA8">
        <w:rPr>
          <w:rFonts w:ascii="Times New Roman" w:hAnsi="Times New Roman"/>
          <w:sz w:val="26"/>
          <w:szCs w:val="28"/>
          <w:shd w:val="clear" w:color="auto" w:fill="FFFFFF"/>
        </w:rPr>
        <w:t xml:space="preserve"> tiêm bắp sâu ở đùi và mông. </w:t>
      </w:r>
    </w:p>
    <w:p w:rsidR="00BF5BCB"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Sau khi tiêm xong phải cố định </w:t>
      </w:r>
      <w:proofErr w:type="gramStart"/>
      <w:r w:rsidRPr="00860EA8">
        <w:rPr>
          <w:rFonts w:ascii="Times New Roman" w:hAnsi="Times New Roman"/>
          <w:sz w:val="26"/>
          <w:szCs w:val="28"/>
          <w:shd w:val="clear" w:color="auto" w:fill="FFFFFF"/>
        </w:rPr>
        <w:t>kim</w:t>
      </w:r>
      <w:proofErr w:type="gramEnd"/>
      <w:r w:rsidRPr="00860EA8">
        <w:rPr>
          <w:rFonts w:ascii="Times New Roman" w:hAnsi="Times New Roman"/>
          <w:sz w:val="26"/>
          <w:szCs w:val="28"/>
          <w:shd w:val="clear" w:color="auto" w:fill="FFFFFF"/>
        </w:rPr>
        <w:t xml:space="preserve"> đúng cách, không dùng tay đậy nắp kim.</w:t>
      </w:r>
      <w:r w:rsidRPr="00860EA8">
        <w:rPr>
          <w:rFonts w:ascii="Times New Roman" w:hAnsi="Times New Roman"/>
          <w:sz w:val="26"/>
          <w:szCs w:val="28"/>
        </w:rPr>
        <w:t> </w:t>
      </w:r>
      <w:r w:rsidR="00BF5BCB" w:rsidRPr="00860EA8">
        <w:rPr>
          <w:rFonts w:ascii="Times New Roman" w:hAnsi="Times New Roman"/>
          <w:sz w:val="26"/>
          <w:szCs w:val="28"/>
          <w:shd w:val="clear" w:color="auto" w:fill="FFFFFF"/>
        </w:rPr>
        <w:t> </w:t>
      </w:r>
    </w:p>
    <w:p w:rsidR="00BF5BCB"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Khi rút </w:t>
      </w:r>
      <w:proofErr w:type="gramStart"/>
      <w:r w:rsidRPr="00860EA8">
        <w:rPr>
          <w:rFonts w:ascii="Times New Roman" w:hAnsi="Times New Roman"/>
          <w:sz w:val="26"/>
          <w:szCs w:val="28"/>
          <w:shd w:val="clear" w:color="auto" w:fill="FFFFFF"/>
        </w:rPr>
        <w:t>kim</w:t>
      </w:r>
      <w:proofErr w:type="gramEnd"/>
      <w:r w:rsidRPr="00860EA8">
        <w:rPr>
          <w:rFonts w:ascii="Times New Roman" w:hAnsi="Times New Roman"/>
          <w:sz w:val="26"/>
          <w:szCs w:val="28"/>
          <w:shd w:val="clear" w:color="auto" w:fill="FFFFFF"/>
        </w:rPr>
        <w:t xml:space="preserve"> ra nên rút theo chiều kim đâm vào để </w:t>
      </w:r>
      <w:r w:rsidR="00BF5BCB" w:rsidRPr="00860EA8">
        <w:rPr>
          <w:rFonts w:ascii="Times New Roman" w:hAnsi="Times New Roman"/>
          <w:sz w:val="26"/>
          <w:szCs w:val="28"/>
          <w:shd w:val="clear" w:color="auto" w:fill="FFFFFF"/>
        </w:rPr>
        <w:t>hạn chế tổn thương mô cơ. </w:t>
      </w:r>
    </w:p>
    <w:p w:rsidR="00BF5BCB"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Khi tiêm bắp loại thuốc có nguy cơ kích thích mô dưới da ta </w:t>
      </w:r>
      <w:r w:rsidR="00BF5BCB" w:rsidRPr="00860EA8">
        <w:rPr>
          <w:rFonts w:ascii="Times New Roman" w:hAnsi="Times New Roman"/>
          <w:sz w:val="26"/>
          <w:szCs w:val="28"/>
          <w:shd w:val="clear" w:color="auto" w:fill="FFFFFF"/>
        </w:rPr>
        <w:t>nên áp dụng cách tiêm Z tract.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Sau khi tiêm xong không nên massage vùng tiêm, đặc biệt là tiêm heparin hoặc insulin vì có thể gây tổn thương mô. </w:t>
      </w:r>
    </w:p>
    <w:p w:rsidR="00BF5BCB"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Phải kiểm tra lại lọ thuốc trước khi bỏ.</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Dung lượng thuốc tương ứng với vị trí tiêm bắp</w:t>
      </w:r>
      <w:r w:rsidRPr="00860EA8">
        <w:rPr>
          <w:rFonts w:ascii="Times New Roman" w:hAnsi="Times New Roman"/>
          <w:sz w:val="26"/>
          <w:szCs w:val="28"/>
        </w:rPr>
        <w:t> </w:t>
      </w:r>
    </w:p>
    <w:p w:rsidR="00A03A93" w:rsidRPr="00860EA8" w:rsidRDefault="00A03A93" w:rsidP="00860EA8">
      <w:pPr>
        <w:rPr>
          <w:rFonts w:ascii="Times New Roman" w:hAnsi="Times New Roman"/>
          <w:sz w:val="26"/>
          <w:szCs w:val="28"/>
          <w:shd w:val="clear" w:color="auto" w:fill="FFFFFF"/>
        </w:rPr>
      </w:pPr>
    </w:p>
    <w:p w:rsidR="00A03A93" w:rsidRPr="00860EA8" w:rsidRDefault="00A03A93" w:rsidP="00860EA8">
      <w:pPr>
        <w:rPr>
          <w:rFonts w:ascii="Times New Roman" w:hAnsi="Times New Roman"/>
          <w:sz w:val="26"/>
          <w:szCs w:val="28"/>
          <w:shd w:val="clear" w:color="auto" w:fill="FFFFFF"/>
        </w:rPr>
      </w:pPr>
    </w:p>
    <w:p w:rsidR="00D73604" w:rsidRPr="00860EA8" w:rsidRDefault="00D73604" w:rsidP="00860EA8">
      <w:pPr>
        <w:jc w:val="center"/>
        <w:rPr>
          <w:rFonts w:ascii="Times New Roman" w:hAnsi="Times New Roman"/>
          <w:sz w:val="26"/>
          <w:szCs w:val="28"/>
          <w:shd w:val="clear" w:color="auto" w:fill="FFFFFF"/>
        </w:rPr>
      </w:pPr>
    </w:p>
    <w:tbl>
      <w:tblPr>
        <w:tblW w:w="5000" w:type="pct"/>
        <w:tblCellMar>
          <w:top w:w="15" w:type="dxa"/>
          <w:left w:w="15" w:type="dxa"/>
          <w:bottom w:w="15" w:type="dxa"/>
          <w:right w:w="15" w:type="dxa"/>
        </w:tblCellMar>
        <w:tblLook w:val="0000"/>
      </w:tblPr>
      <w:tblGrid>
        <w:gridCol w:w="3026"/>
        <w:gridCol w:w="2396"/>
        <w:gridCol w:w="2448"/>
        <w:gridCol w:w="1775"/>
      </w:tblGrid>
      <w:tr w:rsidR="00D73604" w:rsidRPr="00860EA8" w:rsidTr="00280368">
        <w:trPr>
          <w:trHeight w:val="295"/>
        </w:trPr>
        <w:tc>
          <w:tcPr>
            <w:tcW w:w="1568"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jc w:val="center"/>
              <w:rPr>
                <w:rFonts w:ascii="Times New Roman" w:hAnsi="Times New Roman"/>
                <w:sz w:val="26"/>
                <w:szCs w:val="28"/>
              </w:rPr>
            </w:pPr>
            <w:r w:rsidRPr="00860EA8">
              <w:rPr>
                <w:rFonts w:ascii="Times New Roman" w:hAnsi="Times New Roman"/>
                <w:b/>
                <w:bCs/>
                <w:sz w:val="26"/>
                <w:szCs w:val="28"/>
              </w:rPr>
              <w:t>Vị trí</w:t>
            </w:r>
          </w:p>
        </w:tc>
        <w:tc>
          <w:tcPr>
            <w:tcW w:w="1242"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jc w:val="center"/>
              <w:rPr>
                <w:rFonts w:ascii="Times New Roman" w:hAnsi="Times New Roman"/>
                <w:sz w:val="26"/>
                <w:szCs w:val="28"/>
              </w:rPr>
            </w:pPr>
            <w:r w:rsidRPr="00860EA8">
              <w:rPr>
                <w:rFonts w:ascii="Times New Roman" w:hAnsi="Times New Roman"/>
                <w:b/>
                <w:bCs/>
                <w:sz w:val="26"/>
                <w:szCs w:val="28"/>
              </w:rPr>
              <w:t>Dưới 18 tháng</w:t>
            </w:r>
          </w:p>
        </w:tc>
        <w:tc>
          <w:tcPr>
            <w:tcW w:w="1269"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jc w:val="center"/>
              <w:rPr>
                <w:rFonts w:ascii="Times New Roman" w:hAnsi="Times New Roman"/>
                <w:sz w:val="26"/>
                <w:szCs w:val="28"/>
              </w:rPr>
            </w:pPr>
            <w:r w:rsidRPr="00860EA8">
              <w:rPr>
                <w:rFonts w:ascii="Times New Roman" w:hAnsi="Times New Roman"/>
                <w:b/>
                <w:bCs/>
                <w:sz w:val="26"/>
                <w:szCs w:val="28"/>
              </w:rPr>
              <w:t>Trẻ trên 6 tuổi</w:t>
            </w:r>
          </w:p>
        </w:tc>
        <w:tc>
          <w:tcPr>
            <w:tcW w:w="92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jc w:val="center"/>
              <w:rPr>
                <w:rFonts w:ascii="Times New Roman" w:hAnsi="Times New Roman"/>
                <w:sz w:val="26"/>
                <w:szCs w:val="28"/>
              </w:rPr>
            </w:pPr>
            <w:r w:rsidRPr="00860EA8">
              <w:rPr>
                <w:rFonts w:ascii="Times New Roman" w:hAnsi="Times New Roman"/>
                <w:b/>
                <w:bCs/>
                <w:sz w:val="26"/>
                <w:szCs w:val="28"/>
              </w:rPr>
              <w:t>Người lớn</w:t>
            </w:r>
          </w:p>
        </w:tc>
      </w:tr>
      <w:tr w:rsidR="00D73604" w:rsidRPr="00860EA8" w:rsidTr="00280368">
        <w:trPr>
          <w:trHeight w:val="279"/>
        </w:trPr>
        <w:tc>
          <w:tcPr>
            <w:tcW w:w="1568"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b/>
                <w:bCs/>
                <w:sz w:val="26"/>
                <w:szCs w:val="28"/>
              </w:rPr>
              <w:t>Cơ DeltaC</w:t>
            </w:r>
          </w:p>
        </w:tc>
        <w:tc>
          <w:tcPr>
            <w:tcW w:w="1242"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 </w:t>
            </w:r>
          </w:p>
        </w:tc>
        <w:tc>
          <w:tcPr>
            <w:tcW w:w="1269"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0,5 ml</w:t>
            </w:r>
          </w:p>
        </w:tc>
        <w:tc>
          <w:tcPr>
            <w:tcW w:w="92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1 ml</w:t>
            </w:r>
          </w:p>
        </w:tc>
      </w:tr>
      <w:tr w:rsidR="00D73604" w:rsidRPr="00860EA8" w:rsidTr="00280368">
        <w:trPr>
          <w:trHeight w:val="279"/>
        </w:trPr>
        <w:tc>
          <w:tcPr>
            <w:tcW w:w="1568"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b/>
                <w:bCs/>
                <w:sz w:val="26"/>
                <w:szCs w:val="28"/>
              </w:rPr>
              <w:t>Cơ thẳng đùi C</w:t>
            </w:r>
          </w:p>
        </w:tc>
        <w:tc>
          <w:tcPr>
            <w:tcW w:w="1242"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0,5 ml</w:t>
            </w:r>
          </w:p>
        </w:tc>
        <w:tc>
          <w:tcPr>
            <w:tcW w:w="1269"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1,5 ml</w:t>
            </w:r>
          </w:p>
        </w:tc>
        <w:tc>
          <w:tcPr>
            <w:tcW w:w="92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2 ml</w:t>
            </w:r>
          </w:p>
        </w:tc>
      </w:tr>
      <w:tr w:rsidR="00D73604" w:rsidRPr="00860EA8" w:rsidTr="00280368">
        <w:trPr>
          <w:trHeight w:val="574"/>
        </w:trPr>
        <w:tc>
          <w:tcPr>
            <w:tcW w:w="1568"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b/>
                <w:bCs/>
                <w:sz w:val="26"/>
                <w:szCs w:val="28"/>
              </w:rPr>
              <w:lastRenderedPageBreak/>
              <w:t>Cơ rộng ngoài đùiC</w:t>
            </w:r>
          </w:p>
        </w:tc>
        <w:tc>
          <w:tcPr>
            <w:tcW w:w="1242"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0,5 ml</w:t>
            </w:r>
          </w:p>
        </w:tc>
        <w:tc>
          <w:tcPr>
            <w:tcW w:w="1269"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1,5 ml</w:t>
            </w:r>
          </w:p>
        </w:tc>
        <w:tc>
          <w:tcPr>
            <w:tcW w:w="92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5 ml</w:t>
            </w:r>
          </w:p>
        </w:tc>
      </w:tr>
      <w:tr w:rsidR="00D73604" w:rsidRPr="00860EA8" w:rsidTr="00280368">
        <w:trPr>
          <w:trHeight w:val="295"/>
        </w:trPr>
        <w:tc>
          <w:tcPr>
            <w:tcW w:w="1568"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b/>
                <w:bCs/>
                <w:sz w:val="26"/>
                <w:szCs w:val="28"/>
              </w:rPr>
              <w:t> Ventrogluteal</w:t>
            </w:r>
          </w:p>
        </w:tc>
        <w:tc>
          <w:tcPr>
            <w:tcW w:w="1242"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0,5 ml</w:t>
            </w:r>
          </w:p>
        </w:tc>
        <w:tc>
          <w:tcPr>
            <w:tcW w:w="1269"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1,5 ml</w:t>
            </w:r>
          </w:p>
        </w:tc>
        <w:tc>
          <w:tcPr>
            <w:tcW w:w="92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3 ml</w:t>
            </w:r>
          </w:p>
        </w:tc>
      </w:tr>
      <w:tr w:rsidR="00D73604" w:rsidRPr="00860EA8" w:rsidTr="00280368">
        <w:trPr>
          <w:trHeight w:val="279"/>
        </w:trPr>
        <w:tc>
          <w:tcPr>
            <w:tcW w:w="1568"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b/>
                <w:bCs/>
                <w:sz w:val="26"/>
                <w:szCs w:val="28"/>
              </w:rPr>
              <w:t> Dorsogluteal</w:t>
            </w:r>
          </w:p>
        </w:tc>
        <w:tc>
          <w:tcPr>
            <w:tcW w:w="1242"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 </w:t>
            </w:r>
          </w:p>
        </w:tc>
        <w:tc>
          <w:tcPr>
            <w:tcW w:w="1269"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1,5 ml</w:t>
            </w:r>
          </w:p>
        </w:tc>
        <w:tc>
          <w:tcPr>
            <w:tcW w:w="92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tcPr>
          <w:p w:rsidR="00D73604" w:rsidRPr="00860EA8" w:rsidRDefault="00D73604" w:rsidP="00860EA8">
            <w:pPr>
              <w:rPr>
                <w:rFonts w:ascii="Times New Roman" w:hAnsi="Times New Roman"/>
                <w:sz w:val="26"/>
                <w:szCs w:val="28"/>
              </w:rPr>
            </w:pPr>
            <w:r w:rsidRPr="00860EA8">
              <w:rPr>
                <w:rFonts w:ascii="Times New Roman" w:hAnsi="Times New Roman"/>
                <w:sz w:val="26"/>
                <w:szCs w:val="28"/>
              </w:rPr>
              <w:t>3 ml</w:t>
            </w:r>
          </w:p>
        </w:tc>
      </w:tr>
    </w:tbl>
    <w:p w:rsidR="00BF5BCB" w:rsidRPr="00860EA8" w:rsidRDefault="00BF5BCB" w:rsidP="00860EA8">
      <w:pPr>
        <w:jc w:val="center"/>
        <w:rPr>
          <w:rFonts w:ascii="Times New Roman" w:hAnsi="Times New Roman"/>
          <w:sz w:val="26"/>
          <w:szCs w:val="28"/>
        </w:rPr>
      </w:pPr>
      <w:r w:rsidRPr="00860EA8">
        <w:rPr>
          <w:rFonts w:ascii="Times New Roman" w:hAnsi="Times New Roman"/>
          <w:b/>
          <w:bCs/>
          <w:sz w:val="26"/>
          <w:szCs w:val="28"/>
          <w:shd w:val="clear" w:color="auto" w:fill="FFFFFF"/>
        </w:rPr>
        <w:t xml:space="preserve">Bảng:  </w:t>
      </w:r>
      <w:r w:rsidRPr="00860EA8">
        <w:rPr>
          <w:rStyle w:val="apple-converted-space"/>
          <w:rFonts w:ascii="Times New Roman" w:eastAsiaTheme="majorEastAsia" w:hAnsi="Times New Roman"/>
          <w:b/>
          <w:bCs/>
          <w:color w:val="3E3E3E"/>
          <w:sz w:val="26"/>
          <w:shd w:val="clear" w:color="auto" w:fill="FFFFFF"/>
        </w:rPr>
        <w:t> </w:t>
      </w:r>
      <w:r w:rsidRPr="00860EA8">
        <w:rPr>
          <w:rFonts w:ascii="Times New Roman" w:hAnsi="Times New Roman"/>
          <w:sz w:val="26"/>
          <w:szCs w:val="28"/>
          <w:shd w:val="clear" w:color="auto" w:fill="FFFFFF"/>
        </w:rPr>
        <w:t>Dung lượng thuốc tương ứng với vị trí tiêm bắp</w:t>
      </w:r>
    </w:p>
    <w:p w:rsidR="00D73604" w:rsidRPr="00860EA8" w:rsidRDefault="00D73604" w:rsidP="00860EA8">
      <w:pPr>
        <w:numPr>
          <w:ilvl w:val="0"/>
          <w:numId w:val="14"/>
        </w:numPr>
        <w:tabs>
          <w:tab w:val="clear" w:pos="720"/>
          <w:tab w:val="left" w:pos="0"/>
          <w:tab w:val="left" w:pos="284"/>
        </w:tabs>
        <w:ind w:left="0" w:firstLine="0"/>
        <w:rPr>
          <w:rFonts w:ascii="Times New Roman" w:hAnsi="Times New Roman"/>
          <w:b/>
          <w:sz w:val="26"/>
          <w:szCs w:val="28"/>
        </w:rPr>
      </w:pPr>
      <w:r w:rsidRPr="00860EA8">
        <w:rPr>
          <w:rFonts w:ascii="Times New Roman" w:hAnsi="Times New Roman"/>
          <w:b/>
          <w:sz w:val="26"/>
          <w:szCs w:val="28"/>
        </w:rPr>
        <w:t>Các tai biến khi tiêm thuốc</w:t>
      </w:r>
    </w:p>
    <w:p w:rsidR="00D73604" w:rsidRPr="00860EA8" w:rsidRDefault="00D73604" w:rsidP="00860EA8">
      <w:pPr>
        <w:pStyle w:val="ListParagraph"/>
        <w:numPr>
          <w:ilvl w:val="1"/>
          <w:numId w:val="2"/>
        </w:numPr>
        <w:ind w:left="426" w:hanging="426"/>
        <w:rPr>
          <w:rFonts w:ascii="Times New Roman" w:hAnsi="Times New Roman"/>
          <w:b/>
          <w:sz w:val="26"/>
          <w:szCs w:val="28"/>
        </w:rPr>
      </w:pPr>
      <w:r w:rsidRPr="00860EA8">
        <w:rPr>
          <w:rFonts w:ascii="Times New Roman" w:hAnsi="Times New Roman"/>
          <w:b/>
          <w:sz w:val="26"/>
          <w:szCs w:val="28"/>
        </w:rPr>
        <w:t>Do vô khuẩn không tốt</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Abces tại chỗ: chỗ tiêm tấy đỏ, sưng nóng, đau, toàn thân có thể sốt. Xử trí: chườm ấm</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Viêm tĩnh mạch.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Mắc các bệnh truyền nhiễm: HIV, viêm gan B</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Nhiễm trùng huyết. </w:t>
      </w:r>
    </w:p>
    <w:p w:rsidR="00D73604" w:rsidRPr="00860EA8" w:rsidRDefault="00D73604" w:rsidP="00860EA8">
      <w:pPr>
        <w:pStyle w:val="ListParagraph"/>
        <w:numPr>
          <w:ilvl w:val="1"/>
          <w:numId w:val="2"/>
        </w:numPr>
        <w:ind w:left="426" w:hanging="426"/>
        <w:rPr>
          <w:rFonts w:ascii="Times New Roman" w:hAnsi="Times New Roman"/>
          <w:b/>
          <w:sz w:val="26"/>
          <w:szCs w:val="28"/>
        </w:rPr>
      </w:pPr>
      <w:r w:rsidRPr="00860EA8">
        <w:rPr>
          <w:rFonts w:ascii="Times New Roman" w:hAnsi="Times New Roman"/>
          <w:b/>
          <w:sz w:val="26"/>
          <w:szCs w:val="28"/>
        </w:rPr>
        <w:t>Do quá trình tiêm</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Nhầm lẫn thuốc: không áp dụng 5 đúng</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Gãy </w:t>
      </w:r>
      <w:proofErr w:type="gramStart"/>
      <w:r w:rsidRPr="00860EA8">
        <w:rPr>
          <w:rFonts w:ascii="Times New Roman" w:hAnsi="Times New Roman"/>
          <w:sz w:val="26"/>
          <w:szCs w:val="28"/>
          <w:shd w:val="clear" w:color="auto" w:fill="FFFFFF"/>
        </w:rPr>
        <w:t>kim</w:t>
      </w:r>
      <w:proofErr w:type="gramEnd"/>
      <w:r w:rsidRPr="00860EA8">
        <w:rPr>
          <w:rFonts w:ascii="Times New Roman" w:hAnsi="Times New Roman"/>
          <w:sz w:val="26"/>
          <w:szCs w:val="28"/>
          <w:shd w:val="clear" w:color="auto" w:fill="FFFFFF"/>
        </w:rPr>
        <w:t xml:space="preserve">: người bệnh giẫy giụa.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Chạm dây thần kinh tọa, thần kinh cánh </w:t>
      </w:r>
      <w:proofErr w:type="gramStart"/>
      <w:r w:rsidRPr="00860EA8">
        <w:rPr>
          <w:rFonts w:ascii="Times New Roman" w:hAnsi="Times New Roman"/>
          <w:sz w:val="26"/>
          <w:szCs w:val="28"/>
          <w:shd w:val="clear" w:color="auto" w:fill="FFFFFF"/>
        </w:rPr>
        <w:t>tay</w:t>
      </w:r>
      <w:proofErr w:type="gramEnd"/>
      <w:r w:rsidRPr="00860EA8">
        <w:rPr>
          <w:rFonts w:ascii="Times New Roman" w:hAnsi="Times New Roman"/>
          <w:sz w:val="26"/>
          <w:szCs w:val="28"/>
          <w:shd w:val="clear" w:color="auto" w:fill="FFFFFF"/>
        </w:rPr>
        <w:t xml:space="preserve"> do xác định sai vị trí tiêm.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proofErr w:type="gramStart"/>
      <w:r w:rsidRPr="00860EA8">
        <w:rPr>
          <w:rFonts w:ascii="Times New Roman" w:hAnsi="Times New Roman"/>
          <w:sz w:val="26"/>
          <w:szCs w:val="28"/>
          <w:shd w:val="clear" w:color="auto" w:fill="FFFFFF"/>
        </w:rPr>
        <w:t>Shock do</w:t>
      </w:r>
      <w:proofErr w:type="gramEnd"/>
      <w:r w:rsidRPr="00860EA8">
        <w:rPr>
          <w:rFonts w:ascii="Times New Roman" w:hAnsi="Times New Roman"/>
          <w:sz w:val="26"/>
          <w:szCs w:val="28"/>
          <w:shd w:val="clear" w:color="auto" w:fill="FFFFFF"/>
        </w:rPr>
        <w:t xml:space="preserve"> bơm thuốc quá nhanh (IV).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Gây tắc mạch do: khí, thuốc, vật lạ (lông).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Tiêm nhầm vào động mạch.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Abces lạnh do thuốc không tan, tiêm nhiều lần cùng một chỗ. </w:t>
      </w:r>
    </w:p>
    <w:p w:rsidR="00D73604" w:rsidRPr="00860EA8" w:rsidRDefault="00D73604" w:rsidP="00860EA8">
      <w:pPr>
        <w:pStyle w:val="ListParagraph"/>
        <w:numPr>
          <w:ilvl w:val="1"/>
          <w:numId w:val="2"/>
        </w:numPr>
        <w:ind w:left="426" w:hanging="426"/>
        <w:rPr>
          <w:rFonts w:ascii="Times New Roman" w:hAnsi="Times New Roman"/>
          <w:b/>
          <w:sz w:val="26"/>
          <w:szCs w:val="28"/>
        </w:rPr>
      </w:pPr>
      <w:r w:rsidRPr="00860EA8">
        <w:rPr>
          <w:rFonts w:ascii="Times New Roman" w:hAnsi="Times New Roman"/>
          <w:b/>
          <w:sz w:val="26"/>
          <w:szCs w:val="28"/>
        </w:rPr>
        <w:t>Do tác dụng của thuốc</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proofErr w:type="gramStart"/>
      <w:r w:rsidRPr="00860EA8">
        <w:rPr>
          <w:rFonts w:ascii="Times New Roman" w:hAnsi="Times New Roman"/>
          <w:sz w:val="26"/>
          <w:szCs w:val="28"/>
          <w:shd w:val="clear" w:color="auto" w:fill="FFFFFF"/>
        </w:rPr>
        <w:t>Shock do</w:t>
      </w:r>
      <w:proofErr w:type="gramEnd"/>
      <w:r w:rsidRPr="00860EA8">
        <w:rPr>
          <w:rFonts w:ascii="Times New Roman" w:hAnsi="Times New Roman"/>
          <w:sz w:val="26"/>
          <w:szCs w:val="28"/>
          <w:shd w:val="clear" w:color="auto" w:fill="FFFFFF"/>
        </w:rPr>
        <w:t xml:space="preserve"> cơ thể phản ứng với thuốc.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Tiêm sai đường tiêm gây hoại tử mô (CaCl2). </w:t>
      </w:r>
    </w:p>
    <w:p w:rsidR="00D73604" w:rsidRPr="00860EA8" w:rsidRDefault="00D73604" w:rsidP="00860EA8">
      <w:pPr>
        <w:pStyle w:val="ListParagraph"/>
        <w:numPr>
          <w:ilvl w:val="0"/>
          <w:numId w:val="36"/>
        </w:numPr>
        <w:rPr>
          <w:rFonts w:ascii="Times New Roman" w:hAnsi="Times New Roman"/>
          <w:sz w:val="26"/>
          <w:szCs w:val="28"/>
          <w:shd w:val="clear" w:color="auto" w:fill="FFFFFF"/>
        </w:rPr>
      </w:pPr>
      <w:r w:rsidRPr="00860EA8">
        <w:rPr>
          <w:rFonts w:ascii="Times New Roman" w:hAnsi="Times New Roman"/>
          <w:sz w:val="26"/>
          <w:szCs w:val="28"/>
          <w:shd w:val="clear" w:color="auto" w:fill="FFFFFF"/>
        </w:rPr>
        <w:t xml:space="preserve">Viêm tĩnh mạch. </w:t>
      </w:r>
    </w:p>
    <w:p w:rsidR="00D73604" w:rsidRPr="00860EA8" w:rsidRDefault="009A6CD5" w:rsidP="00860EA8">
      <w:pPr>
        <w:numPr>
          <w:ilvl w:val="0"/>
          <w:numId w:val="14"/>
        </w:numPr>
        <w:tabs>
          <w:tab w:val="clear" w:pos="720"/>
          <w:tab w:val="left" w:pos="0"/>
          <w:tab w:val="left" w:pos="284"/>
        </w:tabs>
        <w:ind w:left="0" w:firstLine="0"/>
        <w:rPr>
          <w:rFonts w:ascii="Times New Roman" w:hAnsi="Times New Roman"/>
          <w:b/>
          <w:sz w:val="26"/>
          <w:szCs w:val="28"/>
        </w:rPr>
      </w:pPr>
      <w:r w:rsidRPr="00860EA8">
        <w:rPr>
          <w:rFonts w:ascii="Times New Roman" w:hAnsi="Times New Roman"/>
          <w:b/>
          <w:sz w:val="26"/>
          <w:szCs w:val="28"/>
        </w:rPr>
        <w:t xml:space="preserve">Phác đồ chẩn đoán </w:t>
      </w:r>
      <w:r w:rsidR="002F17D2" w:rsidRPr="00860EA8">
        <w:rPr>
          <w:rFonts w:ascii="Times New Roman" w:hAnsi="Times New Roman"/>
          <w:b/>
          <w:sz w:val="26"/>
          <w:szCs w:val="28"/>
        </w:rPr>
        <w:t>và cấp cứu ban đầu phản vệ</w:t>
      </w:r>
    </w:p>
    <w:p w:rsidR="00BD0471" w:rsidRPr="00860EA8" w:rsidRDefault="00BD0471" w:rsidP="00860EA8">
      <w:pPr>
        <w:shd w:val="clear" w:color="auto" w:fill="FFFFFF"/>
        <w:rPr>
          <w:rFonts w:ascii="Times New Roman" w:hAnsi="Times New Roman"/>
          <w:color w:val="000000"/>
          <w:sz w:val="26"/>
          <w:szCs w:val="26"/>
        </w:rPr>
      </w:pPr>
      <w:r w:rsidRPr="00860EA8">
        <w:rPr>
          <w:rFonts w:ascii="Times New Roman" w:hAnsi="Times New Roman"/>
          <w:i/>
          <w:iCs/>
          <w:color w:val="000000"/>
          <w:sz w:val="26"/>
          <w:szCs w:val="26"/>
        </w:rPr>
        <w:t>(</w:t>
      </w:r>
      <w:r w:rsidRPr="00860EA8">
        <w:rPr>
          <w:rFonts w:ascii="Times New Roman" w:hAnsi="Times New Roman"/>
          <w:i/>
          <w:iCs/>
          <w:color w:val="000000"/>
          <w:sz w:val="26"/>
          <w:szCs w:val="26"/>
          <w:lang w:val="vi-VN"/>
        </w:rPr>
        <w:t>Thông tư số 51/2017/TT-BYT ngày 29 tháng 12 năm 2017 của Bộ trưởng Bộ Y tế)</w:t>
      </w:r>
    </w:p>
    <w:p w:rsidR="00D73604" w:rsidRPr="00860EA8" w:rsidRDefault="00D73604" w:rsidP="00860EA8">
      <w:pPr>
        <w:pStyle w:val="ListParagraph"/>
        <w:numPr>
          <w:ilvl w:val="1"/>
          <w:numId w:val="37"/>
        </w:numPr>
        <w:ind w:left="426" w:hanging="426"/>
        <w:rPr>
          <w:rFonts w:ascii="Times New Roman" w:hAnsi="Times New Roman"/>
          <w:sz w:val="26"/>
          <w:szCs w:val="28"/>
        </w:rPr>
      </w:pPr>
      <w:r w:rsidRPr="00860EA8">
        <w:rPr>
          <w:rFonts w:ascii="Times New Roman" w:hAnsi="Times New Roman"/>
          <w:b/>
          <w:sz w:val="26"/>
          <w:szCs w:val="28"/>
        </w:rPr>
        <w:t>Nội dung hộp thuốc cấp cứu ban đầu phản vệ</w:t>
      </w:r>
      <w:r w:rsidRPr="00860EA8">
        <w:rPr>
          <w:rFonts w:ascii="Times New Roman" w:hAnsi="Times New Roman"/>
          <w:sz w:val="26"/>
          <w:szCs w:val="28"/>
        </w:rPr>
        <w:t>: 8 thành phần:</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64"/>
        <w:gridCol w:w="6169"/>
        <w:gridCol w:w="1156"/>
        <w:gridCol w:w="1156"/>
      </w:tblGrid>
      <w:tr w:rsidR="00BD0471" w:rsidRPr="00860EA8" w:rsidTr="00280368">
        <w:trPr>
          <w:tblCellSpacing w:w="0" w:type="dxa"/>
        </w:trPr>
        <w:tc>
          <w:tcPr>
            <w:tcW w:w="510" w:type="pct"/>
            <w:tcBorders>
              <w:top w:val="single" w:sz="8" w:space="0" w:color="auto"/>
              <w:left w:val="single" w:sz="8" w:space="0" w:color="auto"/>
              <w:bottom w:val="single" w:sz="8" w:space="0" w:color="auto"/>
              <w:right w:val="single" w:sz="8" w:space="0" w:color="auto"/>
            </w:tcBorders>
            <w:shd w:val="clear" w:color="auto" w:fill="FFFFFF"/>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b/>
                <w:bCs/>
                <w:color w:val="000000"/>
                <w:sz w:val="26"/>
                <w:szCs w:val="26"/>
                <w:lang w:val="vi-VN"/>
              </w:rPr>
              <w:t>STT</w:t>
            </w:r>
          </w:p>
        </w:tc>
        <w:tc>
          <w:tcPr>
            <w:tcW w:w="3266" w:type="pct"/>
            <w:tcBorders>
              <w:top w:val="single" w:sz="8" w:space="0" w:color="auto"/>
              <w:left w:val="nil"/>
              <w:bottom w:val="single" w:sz="8" w:space="0" w:color="auto"/>
              <w:right w:val="single" w:sz="8" w:space="0" w:color="auto"/>
            </w:tcBorders>
            <w:shd w:val="clear" w:color="auto" w:fill="FFFFFF"/>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b/>
                <w:bCs/>
                <w:color w:val="000000"/>
                <w:sz w:val="26"/>
                <w:szCs w:val="26"/>
                <w:lang w:val="vi-VN"/>
              </w:rPr>
              <w:t>Nội dung</w:t>
            </w:r>
          </w:p>
        </w:tc>
        <w:tc>
          <w:tcPr>
            <w:tcW w:w="612" w:type="pct"/>
            <w:tcBorders>
              <w:top w:val="single" w:sz="8" w:space="0" w:color="auto"/>
              <w:left w:val="nil"/>
              <w:bottom w:val="single" w:sz="8" w:space="0" w:color="auto"/>
              <w:right w:val="single" w:sz="8" w:space="0" w:color="auto"/>
            </w:tcBorders>
            <w:shd w:val="clear" w:color="auto" w:fill="FFFFFF"/>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b/>
                <w:bCs/>
                <w:color w:val="000000"/>
                <w:sz w:val="26"/>
                <w:szCs w:val="26"/>
                <w:lang w:val="vi-VN"/>
              </w:rPr>
              <w:t>Đơn vị</w:t>
            </w:r>
          </w:p>
        </w:tc>
        <w:tc>
          <w:tcPr>
            <w:tcW w:w="612" w:type="pct"/>
            <w:tcBorders>
              <w:top w:val="single" w:sz="8" w:space="0" w:color="auto"/>
              <w:left w:val="nil"/>
              <w:bottom w:val="single" w:sz="8" w:space="0" w:color="auto"/>
              <w:right w:val="single" w:sz="8" w:space="0" w:color="auto"/>
            </w:tcBorders>
            <w:shd w:val="clear" w:color="auto" w:fill="FFFFFF"/>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b/>
                <w:bCs/>
                <w:color w:val="000000"/>
                <w:sz w:val="26"/>
                <w:szCs w:val="26"/>
                <w:lang w:val="vi-VN"/>
              </w:rPr>
              <w:t>Số lượng</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1</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Phác đồ, sơ đồ xử trí cấp cứu phản vệ (Phụ lục III, Phụ lục X)</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bản</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01</w:t>
            </w:r>
          </w:p>
        </w:tc>
      </w:tr>
      <w:tr w:rsidR="00BD0471" w:rsidRPr="00860EA8" w:rsidTr="00280368">
        <w:trPr>
          <w:tblCellSpacing w:w="0" w:type="dxa"/>
        </w:trPr>
        <w:tc>
          <w:tcPr>
            <w:tcW w:w="510" w:type="pct"/>
            <w:vMerge w:val="restar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2</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Bơm kim tiêm vô khuẩn</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 </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 </w:t>
            </w:r>
          </w:p>
        </w:tc>
      </w:tr>
      <w:tr w:rsidR="00BD0471" w:rsidRPr="00860EA8" w:rsidTr="00280368">
        <w:trPr>
          <w:tblCellSpacing w:w="0" w:type="dxa"/>
        </w:trPr>
        <w:tc>
          <w:tcPr>
            <w:tcW w:w="510" w:type="pct"/>
            <w:vMerge/>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 Loại 1</w:t>
            </w:r>
            <w:r w:rsidRPr="00860EA8">
              <w:rPr>
                <w:rFonts w:ascii="Times New Roman" w:hAnsi="Times New Roman"/>
                <w:color w:val="000000"/>
                <w:sz w:val="26"/>
                <w:szCs w:val="26"/>
              </w:rPr>
              <w:t>0</w:t>
            </w:r>
            <w:r w:rsidRPr="00860EA8">
              <w:rPr>
                <w:rFonts w:ascii="Times New Roman" w:hAnsi="Times New Roman"/>
                <w:color w:val="000000"/>
                <w:sz w:val="26"/>
                <w:szCs w:val="26"/>
                <w:lang w:val="vi-VN"/>
              </w:rPr>
              <w:t>ml</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cái</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02</w:t>
            </w:r>
          </w:p>
        </w:tc>
      </w:tr>
      <w:tr w:rsidR="00BD0471" w:rsidRPr="00860EA8" w:rsidTr="00280368">
        <w:trPr>
          <w:tblCellSpacing w:w="0" w:type="dxa"/>
        </w:trPr>
        <w:tc>
          <w:tcPr>
            <w:tcW w:w="510" w:type="pct"/>
            <w:vMerge/>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 Loại 5ml</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cái</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02</w:t>
            </w:r>
          </w:p>
        </w:tc>
      </w:tr>
      <w:tr w:rsidR="00BD0471" w:rsidRPr="00860EA8" w:rsidTr="00280368">
        <w:trPr>
          <w:tblCellSpacing w:w="0" w:type="dxa"/>
        </w:trPr>
        <w:tc>
          <w:tcPr>
            <w:tcW w:w="510" w:type="pct"/>
            <w:vMerge/>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 Loại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ml</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cái</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02</w:t>
            </w:r>
          </w:p>
        </w:tc>
      </w:tr>
      <w:tr w:rsidR="00BD0471" w:rsidRPr="00860EA8" w:rsidTr="00280368">
        <w:trPr>
          <w:tblCellSpacing w:w="0" w:type="dxa"/>
        </w:trPr>
        <w:tc>
          <w:tcPr>
            <w:tcW w:w="510" w:type="pct"/>
            <w:vMerge/>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 Kim tiêm 14-16G</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cái</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02</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3</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Bông tiệt trùng tẩm cồn</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gói/hộp</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01</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4</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Dây garo</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cái</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02</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5</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Adrenalin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ml</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ống</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05</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6</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Methylprednisolon 40mg</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lọ</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02</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7</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Diphenhydramin 1</w:t>
            </w:r>
            <w:r w:rsidRPr="00860EA8">
              <w:rPr>
                <w:rFonts w:ascii="Times New Roman" w:hAnsi="Times New Roman"/>
                <w:color w:val="000000"/>
                <w:sz w:val="26"/>
                <w:szCs w:val="26"/>
              </w:rPr>
              <w:t>0</w:t>
            </w:r>
            <w:r w:rsidRPr="00860EA8">
              <w:rPr>
                <w:rFonts w:ascii="Times New Roman" w:hAnsi="Times New Roman"/>
                <w:color w:val="000000"/>
                <w:sz w:val="26"/>
                <w:szCs w:val="26"/>
                <w:lang w:val="vi-VN"/>
              </w:rPr>
              <w:t>mg</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ống</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05</w:t>
            </w:r>
          </w:p>
        </w:tc>
      </w:tr>
      <w:tr w:rsidR="00BD0471" w:rsidRPr="00860EA8" w:rsidTr="00280368">
        <w:trPr>
          <w:tblCellSpacing w:w="0" w:type="dxa"/>
        </w:trPr>
        <w:tc>
          <w:tcPr>
            <w:tcW w:w="510" w:type="pct"/>
            <w:tcBorders>
              <w:top w:val="nil"/>
              <w:left w:val="single" w:sz="8" w:space="0" w:color="auto"/>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8</w:t>
            </w:r>
          </w:p>
        </w:tc>
        <w:tc>
          <w:tcPr>
            <w:tcW w:w="3266"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rPr>
                <w:rFonts w:ascii="Times New Roman" w:hAnsi="Times New Roman"/>
                <w:color w:val="000000"/>
                <w:sz w:val="26"/>
                <w:szCs w:val="26"/>
              </w:rPr>
            </w:pPr>
            <w:r w:rsidRPr="00860EA8">
              <w:rPr>
                <w:rFonts w:ascii="Times New Roman" w:hAnsi="Times New Roman"/>
                <w:color w:val="000000"/>
                <w:sz w:val="26"/>
                <w:szCs w:val="26"/>
                <w:lang w:val="vi-VN"/>
              </w:rPr>
              <w:t>Nước cất 10ml</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ống</w:t>
            </w:r>
          </w:p>
        </w:tc>
        <w:tc>
          <w:tcPr>
            <w:tcW w:w="612" w:type="pct"/>
            <w:tcBorders>
              <w:top w:val="nil"/>
              <w:left w:val="nil"/>
              <w:bottom w:val="single" w:sz="8" w:space="0" w:color="auto"/>
              <w:right w:val="single" w:sz="8" w:space="0" w:color="auto"/>
            </w:tcBorders>
            <w:shd w:val="clear" w:color="auto" w:fill="FFFFFF"/>
            <w:vAlign w:val="center"/>
            <w:hideMark/>
          </w:tcPr>
          <w:p w:rsidR="00BD0471" w:rsidRPr="00860EA8" w:rsidRDefault="00BD0471"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03</w:t>
            </w:r>
          </w:p>
        </w:tc>
      </w:tr>
    </w:tbl>
    <w:p w:rsidR="00D73604" w:rsidRPr="00860EA8" w:rsidRDefault="00F64532" w:rsidP="00860EA8">
      <w:pPr>
        <w:pStyle w:val="ListParagraph"/>
        <w:numPr>
          <w:ilvl w:val="1"/>
          <w:numId w:val="37"/>
        </w:numPr>
        <w:ind w:left="426" w:hanging="426"/>
        <w:rPr>
          <w:rFonts w:ascii="Times New Roman" w:hAnsi="Times New Roman"/>
          <w:b/>
          <w:sz w:val="26"/>
          <w:szCs w:val="28"/>
        </w:rPr>
      </w:pPr>
      <w:r w:rsidRPr="00860EA8">
        <w:rPr>
          <w:rFonts w:ascii="Times New Roman" w:hAnsi="Times New Roman"/>
          <w:b/>
          <w:sz w:val="26"/>
          <w:szCs w:val="28"/>
        </w:rPr>
        <w:lastRenderedPageBreak/>
        <w:t>Chẩn đoán phản vệ</w:t>
      </w:r>
    </w:p>
    <w:p w:rsidR="00F64532" w:rsidRPr="00860EA8" w:rsidRDefault="00F64532" w:rsidP="00860EA8">
      <w:pPr>
        <w:pStyle w:val="ListParagraph"/>
        <w:numPr>
          <w:ilvl w:val="2"/>
          <w:numId w:val="37"/>
        </w:numPr>
        <w:rPr>
          <w:rFonts w:ascii="Times New Roman" w:hAnsi="Times New Roman"/>
          <w:b/>
          <w:sz w:val="26"/>
          <w:szCs w:val="28"/>
        </w:rPr>
      </w:pPr>
      <w:r w:rsidRPr="00860EA8">
        <w:rPr>
          <w:rFonts w:ascii="Times New Roman" w:hAnsi="Times New Roman"/>
          <w:b/>
          <w:sz w:val="26"/>
          <w:szCs w:val="28"/>
        </w:rPr>
        <w:t>Triệu chứng gợi ý</w:t>
      </w:r>
    </w:p>
    <w:p w:rsidR="00F64532" w:rsidRPr="00860EA8" w:rsidRDefault="00F64532" w:rsidP="00860EA8">
      <w:pPr>
        <w:pStyle w:val="ListParagraph"/>
        <w:shd w:val="clear" w:color="auto" w:fill="FFFFFF"/>
        <w:ind w:left="450" w:hanging="166"/>
        <w:rPr>
          <w:rFonts w:ascii="Times New Roman" w:hAnsi="Times New Roman"/>
          <w:color w:val="000000"/>
          <w:sz w:val="26"/>
          <w:szCs w:val="26"/>
        </w:rPr>
      </w:pPr>
      <w:r w:rsidRPr="00860EA8">
        <w:rPr>
          <w:rFonts w:ascii="Times New Roman" w:hAnsi="Times New Roman"/>
          <w:i/>
          <w:iCs/>
          <w:color w:val="000000"/>
          <w:sz w:val="26"/>
          <w:szCs w:val="26"/>
          <w:lang w:val="vi-VN"/>
        </w:rPr>
        <w:t>Nghĩ đến phản vệ khi xuất hiện ít nhất một trong các triệu chứng sau:</w:t>
      </w:r>
    </w:p>
    <w:p w:rsidR="00F64532" w:rsidRPr="00860EA8" w:rsidRDefault="00F64532" w:rsidP="00860EA8">
      <w:pPr>
        <w:pStyle w:val="ListParagraph"/>
        <w:shd w:val="clear" w:color="auto" w:fill="FFFFFF"/>
        <w:ind w:left="450" w:hanging="166"/>
        <w:rPr>
          <w:rFonts w:ascii="Times New Roman" w:hAnsi="Times New Roman"/>
          <w:color w:val="000000"/>
          <w:sz w:val="26"/>
          <w:szCs w:val="26"/>
        </w:rPr>
      </w:pPr>
      <w:r w:rsidRPr="00860EA8">
        <w:rPr>
          <w:rFonts w:ascii="Times New Roman" w:hAnsi="Times New Roman"/>
          <w:color w:val="000000"/>
          <w:sz w:val="26"/>
          <w:szCs w:val="26"/>
          <w:lang w:val="vi-VN"/>
        </w:rPr>
        <w:t>a) Mày đay, phù mạch nhanh.</w:t>
      </w:r>
    </w:p>
    <w:p w:rsidR="00F64532" w:rsidRPr="00860EA8" w:rsidRDefault="00F64532" w:rsidP="00860EA8">
      <w:pPr>
        <w:pStyle w:val="ListParagraph"/>
        <w:shd w:val="clear" w:color="auto" w:fill="FFFFFF"/>
        <w:ind w:left="450" w:hanging="166"/>
        <w:rPr>
          <w:rFonts w:ascii="Times New Roman" w:hAnsi="Times New Roman"/>
          <w:color w:val="000000"/>
          <w:sz w:val="26"/>
          <w:szCs w:val="26"/>
        </w:rPr>
      </w:pPr>
      <w:r w:rsidRPr="00860EA8">
        <w:rPr>
          <w:rFonts w:ascii="Times New Roman" w:hAnsi="Times New Roman"/>
          <w:color w:val="000000"/>
          <w:sz w:val="26"/>
          <w:szCs w:val="26"/>
          <w:lang w:val="vi-VN"/>
        </w:rPr>
        <w:t>b) Khó thở, tức ngực, thở rít.</w:t>
      </w:r>
    </w:p>
    <w:p w:rsidR="00F64532" w:rsidRPr="00860EA8" w:rsidRDefault="00F64532" w:rsidP="00860EA8">
      <w:pPr>
        <w:pStyle w:val="ListParagraph"/>
        <w:shd w:val="clear" w:color="auto" w:fill="FFFFFF"/>
        <w:ind w:left="450" w:hanging="166"/>
        <w:rPr>
          <w:rFonts w:ascii="Times New Roman" w:hAnsi="Times New Roman"/>
          <w:color w:val="000000"/>
          <w:sz w:val="26"/>
          <w:szCs w:val="26"/>
        </w:rPr>
      </w:pPr>
      <w:r w:rsidRPr="00860EA8">
        <w:rPr>
          <w:rFonts w:ascii="Times New Roman" w:hAnsi="Times New Roman"/>
          <w:color w:val="000000"/>
          <w:sz w:val="26"/>
          <w:szCs w:val="26"/>
          <w:lang w:val="vi-VN"/>
        </w:rPr>
        <w:t>c) Đau bụng hoặc nôn.</w:t>
      </w:r>
    </w:p>
    <w:p w:rsidR="00F64532" w:rsidRPr="00860EA8" w:rsidRDefault="00F64532" w:rsidP="00860EA8">
      <w:pPr>
        <w:pStyle w:val="ListParagraph"/>
        <w:shd w:val="clear" w:color="auto" w:fill="FFFFFF"/>
        <w:ind w:left="450" w:hanging="166"/>
        <w:rPr>
          <w:rFonts w:ascii="Times New Roman" w:hAnsi="Times New Roman"/>
          <w:color w:val="000000"/>
          <w:sz w:val="26"/>
          <w:szCs w:val="26"/>
        </w:rPr>
      </w:pPr>
      <w:r w:rsidRPr="00860EA8">
        <w:rPr>
          <w:rFonts w:ascii="Times New Roman" w:hAnsi="Times New Roman"/>
          <w:color w:val="000000"/>
          <w:sz w:val="26"/>
          <w:szCs w:val="26"/>
          <w:lang w:val="vi-VN"/>
        </w:rPr>
        <w:t>d) Tụt huyết áp hoặc ngất.</w:t>
      </w:r>
    </w:p>
    <w:p w:rsidR="00F64532" w:rsidRPr="00860EA8" w:rsidRDefault="00F64532" w:rsidP="00860EA8">
      <w:pPr>
        <w:pStyle w:val="ListParagraph"/>
        <w:shd w:val="clear" w:color="auto" w:fill="FFFFFF"/>
        <w:ind w:left="450" w:hanging="166"/>
        <w:rPr>
          <w:rFonts w:ascii="Times New Roman" w:hAnsi="Times New Roman"/>
          <w:color w:val="000000"/>
          <w:sz w:val="26"/>
          <w:szCs w:val="26"/>
        </w:rPr>
      </w:pPr>
      <w:r w:rsidRPr="00860EA8">
        <w:rPr>
          <w:rFonts w:ascii="Times New Roman" w:hAnsi="Times New Roman"/>
          <w:color w:val="000000"/>
          <w:sz w:val="26"/>
          <w:szCs w:val="26"/>
          <w:lang w:val="vi-VN"/>
        </w:rPr>
        <w:t>e) Rối loạn ý thức.</w:t>
      </w:r>
    </w:p>
    <w:p w:rsidR="00F64532" w:rsidRPr="00860EA8" w:rsidRDefault="00F64532" w:rsidP="00860EA8">
      <w:pPr>
        <w:shd w:val="clear" w:color="auto" w:fill="FFFFFF"/>
        <w:rPr>
          <w:rFonts w:ascii="Times New Roman" w:hAnsi="Times New Roman"/>
          <w:b/>
          <w:color w:val="000000"/>
          <w:sz w:val="26"/>
          <w:szCs w:val="26"/>
        </w:rPr>
      </w:pPr>
      <w:r w:rsidRPr="00860EA8">
        <w:rPr>
          <w:rFonts w:ascii="Times New Roman" w:hAnsi="Times New Roman"/>
          <w:b/>
          <w:color w:val="000000"/>
          <w:sz w:val="26"/>
          <w:szCs w:val="26"/>
        </w:rPr>
        <w:t>8.2.2. Chẩn đoán mức độ phản vệ</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i/>
          <w:iCs/>
          <w:color w:val="000000"/>
          <w:sz w:val="26"/>
          <w:szCs w:val="26"/>
          <w:lang w:val="vi-VN"/>
        </w:rPr>
        <w:t>(</w:t>
      </w:r>
      <w:r w:rsidRPr="00860EA8">
        <w:rPr>
          <w:rFonts w:ascii="Times New Roman" w:hAnsi="Times New Roman"/>
          <w:i/>
          <w:iCs/>
          <w:color w:val="000000"/>
          <w:sz w:val="26"/>
          <w:szCs w:val="26"/>
        </w:rPr>
        <w:t>Lưu ý</w:t>
      </w:r>
      <w:r w:rsidRPr="00860EA8">
        <w:rPr>
          <w:rFonts w:ascii="Times New Roman" w:hAnsi="Times New Roman"/>
          <w:i/>
          <w:iCs/>
          <w:color w:val="000000"/>
          <w:sz w:val="26"/>
          <w:szCs w:val="26"/>
          <w:lang w:val="vi-VN"/>
        </w:rPr>
        <w:t> mức độ phản vệ có thể nặng lên rất nhanh và không theo tuần tự)</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lang w:val="vi-VN"/>
        </w:rPr>
        <w:t>Nhẹ (độ I)</w:t>
      </w:r>
      <w:r w:rsidRPr="00860EA8">
        <w:rPr>
          <w:rFonts w:ascii="Times New Roman" w:hAnsi="Times New Roman"/>
          <w:color w:val="000000"/>
          <w:sz w:val="26"/>
          <w:szCs w:val="26"/>
          <w:lang w:val="vi-VN"/>
        </w:rPr>
        <w:t>: Chỉ có các triệu chứng da, tổ chức dưới da và niêm mạc như mày đay, ngứa, phù mạch.</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lang w:val="vi-VN"/>
        </w:rPr>
        <w:t>Nặng (độ II)</w:t>
      </w:r>
      <w:r w:rsidRPr="00860EA8">
        <w:rPr>
          <w:rFonts w:ascii="Times New Roman" w:hAnsi="Times New Roman"/>
          <w:color w:val="000000"/>
          <w:sz w:val="26"/>
          <w:szCs w:val="26"/>
          <w:lang w:val="vi-VN"/>
        </w:rPr>
        <w:t>: có từ 2 biểu hiện ở nhiều cơ quan:</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a) Mày đay, phù mạch xuất hiện nhanh.</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b) Khó thở nhanh nông, tức ngực, khàn tiếng, chảy nước mũi.</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c) Đau bụng, nôn, ỉa chảy.</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d) Huyết áp chưa tụt hoặc tăng, nhịp tim nhanh hoặc loạn nhịp.</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lang w:val="vi-VN"/>
        </w:rPr>
        <w:t>Nguy kịch (độ III)</w:t>
      </w:r>
      <w:r w:rsidRPr="00860EA8">
        <w:rPr>
          <w:rFonts w:ascii="Times New Roman" w:hAnsi="Times New Roman"/>
          <w:color w:val="000000"/>
          <w:sz w:val="26"/>
          <w:szCs w:val="26"/>
          <w:lang w:val="vi-VN"/>
        </w:rPr>
        <w:t>: biểu hiện ở nhiều cơ quan với mức độ nặng hơn như sau:</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a) Đường thở: tiếng rít thanh quản, phù thanh quản.</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b) Thở: thở nhanh, khò khè, tím tái, rối loạn nhịp th</w:t>
      </w:r>
      <w:r w:rsidRPr="00860EA8">
        <w:rPr>
          <w:rFonts w:ascii="Times New Roman" w:hAnsi="Times New Roman"/>
          <w:color w:val="000000"/>
          <w:sz w:val="26"/>
          <w:szCs w:val="26"/>
        </w:rPr>
        <w:t>ở</w:t>
      </w:r>
      <w:r w:rsidRPr="00860EA8">
        <w:rPr>
          <w:rFonts w:ascii="Times New Roman" w:hAnsi="Times New Roman"/>
          <w:color w:val="000000"/>
          <w:sz w:val="26"/>
          <w:szCs w:val="26"/>
          <w:lang w:val="vi-VN"/>
        </w:rPr>
        <w:t>.</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c) Rối loạn ý thức: vật vã, hôn mê, co giật, rối loạn cơ tròn.</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d) Tuần hoàn: sốc, mạch nhanh nhỏ, tụt huyết áp.</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lang w:val="vi-VN"/>
        </w:rPr>
        <w:t>Ngừng tuần hoàn (độ IV)</w:t>
      </w:r>
      <w:r w:rsidRPr="00860EA8">
        <w:rPr>
          <w:rFonts w:ascii="Times New Roman" w:hAnsi="Times New Roman"/>
          <w:color w:val="000000"/>
          <w:sz w:val="26"/>
          <w:szCs w:val="26"/>
          <w:lang w:val="vi-VN"/>
        </w:rPr>
        <w:t>: Biểu hiện ngừng hô hấp, ngừng tuần hoàn./.</w:t>
      </w:r>
    </w:p>
    <w:p w:rsidR="00D73604" w:rsidRPr="00860EA8" w:rsidRDefault="00F64532" w:rsidP="00860EA8">
      <w:pPr>
        <w:pStyle w:val="ListParagraph"/>
        <w:numPr>
          <w:ilvl w:val="1"/>
          <w:numId w:val="37"/>
        </w:numPr>
        <w:ind w:left="426" w:hanging="426"/>
        <w:rPr>
          <w:rFonts w:ascii="Times New Roman" w:hAnsi="Times New Roman"/>
          <w:b/>
          <w:sz w:val="26"/>
          <w:szCs w:val="28"/>
        </w:rPr>
      </w:pPr>
      <w:r w:rsidRPr="00860EA8">
        <w:rPr>
          <w:rFonts w:ascii="Times New Roman" w:hAnsi="Times New Roman"/>
          <w:b/>
          <w:sz w:val="26"/>
          <w:szCs w:val="28"/>
        </w:rPr>
        <w:t xml:space="preserve"> Hướng dẫn xử trí </w:t>
      </w:r>
      <w:r w:rsidR="00D73604" w:rsidRPr="00860EA8">
        <w:rPr>
          <w:rFonts w:ascii="Times New Roman" w:hAnsi="Times New Roman"/>
          <w:b/>
          <w:sz w:val="26"/>
          <w:szCs w:val="28"/>
        </w:rPr>
        <w:t>cấp cứu</w:t>
      </w:r>
      <w:r w:rsidRPr="00860EA8">
        <w:rPr>
          <w:rFonts w:ascii="Times New Roman" w:hAnsi="Times New Roman"/>
          <w:b/>
          <w:sz w:val="26"/>
          <w:szCs w:val="28"/>
        </w:rPr>
        <w:t xml:space="preserve"> phản vệ</w:t>
      </w:r>
    </w:p>
    <w:p w:rsidR="00F64532" w:rsidRPr="00860EA8" w:rsidRDefault="00232B5E"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rPr>
        <w:t>8.3.1</w:t>
      </w:r>
      <w:proofErr w:type="gramStart"/>
      <w:r w:rsidRPr="00860EA8">
        <w:rPr>
          <w:rFonts w:ascii="Times New Roman" w:hAnsi="Times New Roman"/>
          <w:b/>
          <w:bCs/>
          <w:color w:val="000000"/>
          <w:sz w:val="26"/>
          <w:szCs w:val="26"/>
        </w:rPr>
        <w:t>.</w:t>
      </w:r>
      <w:r w:rsidR="00F64532" w:rsidRPr="00860EA8">
        <w:rPr>
          <w:rFonts w:ascii="Times New Roman" w:hAnsi="Times New Roman"/>
          <w:b/>
          <w:bCs/>
          <w:color w:val="000000"/>
          <w:sz w:val="26"/>
          <w:szCs w:val="26"/>
          <w:lang w:val="vi-VN"/>
        </w:rPr>
        <w:t>Nguyên</w:t>
      </w:r>
      <w:proofErr w:type="gramEnd"/>
      <w:r w:rsidR="00F64532" w:rsidRPr="00860EA8">
        <w:rPr>
          <w:rFonts w:ascii="Times New Roman" w:hAnsi="Times New Roman"/>
          <w:b/>
          <w:bCs/>
          <w:color w:val="000000"/>
          <w:sz w:val="26"/>
          <w:szCs w:val="26"/>
          <w:lang w:val="vi-VN"/>
        </w:rPr>
        <w:t xml:space="preserve"> tắc chung</w:t>
      </w:r>
    </w:p>
    <w:p w:rsidR="00F64532" w:rsidRPr="00860EA8" w:rsidRDefault="00F64532" w:rsidP="00860EA8">
      <w:pPr>
        <w:shd w:val="clear" w:color="auto" w:fill="FFFFFF"/>
        <w:ind w:firstLine="568"/>
        <w:rPr>
          <w:rFonts w:ascii="Times New Roman" w:hAnsi="Times New Roman"/>
          <w:color w:val="000000"/>
          <w:sz w:val="26"/>
          <w:szCs w:val="26"/>
        </w:rPr>
      </w:pPr>
      <w:r w:rsidRPr="00860EA8">
        <w:rPr>
          <w:rFonts w:ascii="Times New Roman" w:hAnsi="Times New Roman"/>
          <w:color w:val="000000"/>
          <w:sz w:val="26"/>
          <w:szCs w:val="26"/>
          <w:lang w:val="vi-VN"/>
        </w:rPr>
        <w:t>1. Tất cả trường hợp phản vệ phải được phát hiện sớm, xử trí khẩn cấp, kịp thời ngay tại ch</w:t>
      </w:r>
      <w:r w:rsidRPr="00860EA8">
        <w:rPr>
          <w:rFonts w:ascii="Times New Roman" w:hAnsi="Times New Roman"/>
          <w:color w:val="000000"/>
          <w:sz w:val="26"/>
          <w:szCs w:val="26"/>
        </w:rPr>
        <w:t>ỗ</w:t>
      </w:r>
      <w:r w:rsidRPr="00860EA8">
        <w:rPr>
          <w:rFonts w:ascii="Times New Roman" w:hAnsi="Times New Roman"/>
          <w:color w:val="000000"/>
          <w:sz w:val="26"/>
          <w:szCs w:val="26"/>
          <w:lang w:val="vi-VN"/>
        </w:rPr>
        <w:t> và theo dõi liên tục ít nh</w:t>
      </w:r>
      <w:r w:rsidRPr="00860EA8">
        <w:rPr>
          <w:rFonts w:ascii="Times New Roman" w:hAnsi="Times New Roman"/>
          <w:color w:val="000000"/>
          <w:sz w:val="26"/>
          <w:szCs w:val="26"/>
        </w:rPr>
        <w:t>ấ</w:t>
      </w:r>
      <w:r w:rsidRPr="00860EA8">
        <w:rPr>
          <w:rFonts w:ascii="Times New Roman" w:hAnsi="Times New Roman"/>
          <w:color w:val="000000"/>
          <w:sz w:val="26"/>
          <w:szCs w:val="26"/>
          <w:lang w:val="vi-VN"/>
        </w:rPr>
        <w:t>t trong vòng 24 giờ.</w:t>
      </w:r>
    </w:p>
    <w:p w:rsidR="00F64532" w:rsidRPr="00860EA8" w:rsidRDefault="00F64532" w:rsidP="00860EA8">
      <w:pPr>
        <w:shd w:val="clear" w:color="auto" w:fill="FFFFFF"/>
        <w:ind w:firstLine="568"/>
        <w:rPr>
          <w:rFonts w:ascii="Times New Roman" w:hAnsi="Times New Roman"/>
          <w:color w:val="000000"/>
          <w:sz w:val="26"/>
          <w:szCs w:val="26"/>
          <w:lang w:val="vi-VN"/>
        </w:rPr>
      </w:pPr>
      <w:r w:rsidRPr="00860EA8">
        <w:rPr>
          <w:rFonts w:ascii="Times New Roman" w:hAnsi="Times New Roman"/>
          <w:color w:val="000000"/>
          <w:sz w:val="26"/>
          <w:szCs w:val="26"/>
          <w:lang w:val="vi-VN"/>
        </w:rPr>
        <w:t>2. Bác sĩ, điều dưỡng, hộ sinh viên, kỹ thuật viên, nhân viên y tế khác phải xử trí ban đầu cấp cứu phản vệ.</w:t>
      </w:r>
    </w:p>
    <w:p w:rsidR="00F64532" w:rsidRPr="00860EA8" w:rsidRDefault="00F64532" w:rsidP="00860EA8">
      <w:pPr>
        <w:shd w:val="clear" w:color="auto" w:fill="FFFFFF"/>
        <w:ind w:firstLine="568"/>
        <w:rPr>
          <w:rFonts w:ascii="Times New Roman" w:hAnsi="Times New Roman"/>
          <w:color w:val="000000"/>
          <w:sz w:val="26"/>
          <w:szCs w:val="26"/>
          <w:lang w:val="vi-VN"/>
        </w:rPr>
      </w:pPr>
      <w:r w:rsidRPr="00860EA8">
        <w:rPr>
          <w:rFonts w:ascii="Times New Roman" w:hAnsi="Times New Roman"/>
          <w:color w:val="000000"/>
          <w:sz w:val="26"/>
          <w:szCs w:val="26"/>
          <w:lang w:val="vi-VN"/>
        </w:rPr>
        <w:t>3. Adrenalin là thuốc thiết yếu, quan trọng hàng đầu cứu sống người bệnh bị phản vệ, phải được tiêm bắp ngay khi chẩn đoán phản vệ từ độ II trở lên.</w:t>
      </w:r>
    </w:p>
    <w:p w:rsidR="00F64532" w:rsidRPr="00860EA8" w:rsidRDefault="00F64532" w:rsidP="00860EA8">
      <w:pPr>
        <w:shd w:val="clear" w:color="auto" w:fill="FFFFFF"/>
        <w:ind w:firstLine="568"/>
        <w:rPr>
          <w:rFonts w:ascii="Times New Roman" w:hAnsi="Times New Roman"/>
          <w:color w:val="000000"/>
          <w:sz w:val="26"/>
          <w:szCs w:val="26"/>
          <w:lang w:val="vi-VN"/>
        </w:rPr>
      </w:pPr>
      <w:r w:rsidRPr="00860EA8">
        <w:rPr>
          <w:rFonts w:ascii="Times New Roman" w:hAnsi="Times New Roman"/>
          <w:color w:val="000000"/>
          <w:sz w:val="26"/>
          <w:szCs w:val="26"/>
          <w:lang w:val="vi-VN"/>
        </w:rPr>
        <w:t>4. Ngoài hướng dẫn này, đối với một số trường hợp đặc biệt còn phải xử trí theo hướng dẫn tại Phụ lục IV ban hành kèm theo Thông tư này.</w:t>
      </w:r>
    </w:p>
    <w:p w:rsidR="00F64532" w:rsidRPr="00860EA8" w:rsidRDefault="00232B5E"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rPr>
        <w:t>8.3.2.</w:t>
      </w:r>
      <w:r w:rsidR="00F64532" w:rsidRPr="00860EA8">
        <w:rPr>
          <w:rFonts w:ascii="Times New Roman" w:hAnsi="Times New Roman"/>
          <w:b/>
          <w:bCs/>
          <w:color w:val="000000"/>
          <w:sz w:val="26"/>
          <w:szCs w:val="26"/>
          <w:lang w:val="vi-VN"/>
        </w:rPr>
        <w:t xml:space="preserve"> Xử trí phản vệ nhẹ</w:t>
      </w:r>
      <w:r w:rsidR="00F64532" w:rsidRPr="00860EA8">
        <w:rPr>
          <w:rFonts w:ascii="Times New Roman" w:hAnsi="Times New Roman"/>
          <w:color w:val="000000"/>
          <w:sz w:val="26"/>
          <w:szCs w:val="26"/>
          <w:lang w:val="vi-VN"/>
        </w:rPr>
        <w:t> (độ I): dị ứng nhưng có thể chuyển thành nặng hoặc nguy kịch</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1. Sử dụng thuốc methylprednisolon hoặc diphenhydramin uống hoặc tiêm tùy tình trạng người bệnh.</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2. Tiếp tục theo dõi ít nhất 24 giờ để xử trí kịp thời.</w:t>
      </w:r>
    </w:p>
    <w:p w:rsidR="00F64532" w:rsidRPr="00860EA8" w:rsidRDefault="00232B5E"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rPr>
        <w:t>8.3.3.</w:t>
      </w:r>
      <w:r w:rsidR="00F64532" w:rsidRPr="00860EA8">
        <w:rPr>
          <w:rFonts w:ascii="Times New Roman" w:hAnsi="Times New Roman"/>
          <w:b/>
          <w:bCs/>
          <w:color w:val="000000"/>
          <w:sz w:val="26"/>
          <w:szCs w:val="26"/>
          <w:lang w:val="vi-VN"/>
        </w:rPr>
        <w:t xml:space="preserve"> Phác đồ xử trí cấp cứu phản vệ mức nặng và nguy k</w:t>
      </w:r>
      <w:r w:rsidR="00F64532" w:rsidRPr="00860EA8">
        <w:rPr>
          <w:rFonts w:ascii="Times New Roman" w:hAnsi="Times New Roman"/>
          <w:b/>
          <w:bCs/>
          <w:color w:val="000000"/>
          <w:sz w:val="26"/>
          <w:szCs w:val="26"/>
        </w:rPr>
        <w:t>ị</w:t>
      </w:r>
      <w:r w:rsidR="00F64532" w:rsidRPr="00860EA8">
        <w:rPr>
          <w:rFonts w:ascii="Times New Roman" w:hAnsi="Times New Roman"/>
          <w:b/>
          <w:bCs/>
          <w:color w:val="000000"/>
          <w:sz w:val="26"/>
          <w:szCs w:val="26"/>
          <w:lang w:val="vi-VN"/>
        </w:rPr>
        <w:t>ch (độ II, </w:t>
      </w:r>
      <w:r w:rsidR="00F64532" w:rsidRPr="00860EA8">
        <w:rPr>
          <w:rFonts w:ascii="Times New Roman" w:hAnsi="Times New Roman"/>
          <w:b/>
          <w:bCs/>
          <w:color w:val="000000"/>
          <w:sz w:val="26"/>
          <w:szCs w:val="26"/>
        </w:rPr>
        <w:t>II</w:t>
      </w:r>
      <w:r w:rsidR="00F64532" w:rsidRPr="00860EA8">
        <w:rPr>
          <w:rFonts w:ascii="Times New Roman" w:hAnsi="Times New Roman"/>
          <w:b/>
          <w:bCs/>
          <w:color w:val="000000"/>
          <w:sz w:val="26"/>
          <w:szCs w:val="26"/>
          <w:lang w:val="vi-VN"/>
        </w:rPr>
        <w:t>I)</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Phản vệ độ II có thể nhanh chóng chuyển sang độ III, độ IV. Vì vậy, phải khẩn trương, xử trí đồng thời theo diễn biến bệnh:</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1. Ngừng ngay tiếp xúc với thuốc hoặc dị nguyên (nếu có).</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2. Tiêm hoặc truyền adrenalin (theo mục IV dưới đây).</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3. Cho người bệnh nằm tại chỗ, đầu thấp, nghiêng trái nếu có nôn.</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4. Th</w:t>
      </w:r>
      <w:r w:rsidRPr="00860EA8">
        <w:rPr>
          <w:rFonts w:ascii="Times New Roman" w:hAnsi="Times New Roman"/>
          <w:color w:val="000000"/>
          <w:sz w:val="26"/>
          <w:szCs w:val="26"/>
        </w:rPr>
        <w:t>ở</w:t>
      </w:r>
      <w:r w:rsidRPr="00860EA8">
        <w:rPr>
          <w:rFonts w:ascii="Times New Roman" w:hAnsi="Times New Roman"/>
          <w:color w:val="000000"/>
          <w:sz w:val="26"/>
          <w:szCs w:val="26"/>
          <w:lang w:val="vi-VN"/>
        </w:rPr>
        <w:t> ô xy: người lớn 6-101/phút, trẻ em 2-41/phút qua mặt nạ h</w:t>
      </w:r>
      <w:r w:rsidRPr="00860EA8">
        <w:rPr>
          <w:rFonts w:ascii="Times New Roman" w:hAnsi="Times New Roman"/>
          <w:color w:val="000000"/>
          <w:sz w:val="26"/>
          <w:szCs w:val="26"/>
        </w:rPr>
        <w:t>ở</w:t>
      </w:r>
      <w:r w:rsidRPr="00860EA8">
        <w:rPr>
          <w:rFonts w:ascii="Times New Roman" w:hAnsi="Times New Roman"/>
          <w:color w:val="000000"/>
          <w:sz w:val="26"/>
          <w:szCs w:val="26"/>
          <w:lang w:val="vi-VN"/>
        </w:rPr>
        <w:t>.</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lastRenderedPageBreak/>
        <w:t>5. Đánh giá tình trạng hô hấp, tuần hoàn, ý thức và các biểu hiện ở da, niêm mạc của người bệnh.</w:t>
      </w:r>
    </w:p>
    <w:p w:rsidR="00F64532" w:rsidRPr="00860EA8" w:rsidRDefault="00F64532" w:rsidP="00860EA8">
      <w:pPr>
        <w:pStyle w:val="ListParagraph"/>
        <w:shd w:val="clear" w:color="auto" w:fill="FFFFFF"/>
        <w:ind w:left="734" w:firstLine="118"/>
        <w:rPr>
          <w:rFonts w:ascii="Times New Roman" w:hAnsi="Times New Roman"/>
          <w:color w:val="000000"/>
          <w:sz w:val="26"/>
          <w:szCs w:val="26"/>
        </w:rPr>
      </w:pPr>
      <w:r w:rsidRPr="00860EA8">
        <w:rPr>
          <w:rFonts w:ascii="Times New Roman" w:hAnsi="Times New Roman"/>
          <w:color w:val="000000"/>
          <w:sz w:val="26"/>
          <w:szCs w:val="26"/>
          <w:lang w:val="vi-VN"/>
        </w:rPr>
        <w:t>a) Ép tim ngoài lồng ngực và bóp bóng (nếu ngừng hô hấp, tuần hoàn).</w:t>
      </w:r>
    </w:p>
    <w:p w:rsidR="00F64532" w:rsidRPr="00860EA8" w:rsidRDefault="00F64532" w:rsidP="00860EA8">
      <w:pPr>
        <w:pStyle w:val="ListParagraph"/>
        <w:shd w:val="clear" w:color="auto" w:fill="FFFFFF"/>
        <w:ind w:left="616" w:firstLine="236"/>
        <w:rPr>
          <w:rFonts w:ascii="Times New Roman" w:hAnsi="Times New Roman"/>
          <w:color w:val="000000"/>
          <w:sz w:val="26"/>
          <w:szCs w:val="26"/>
        </w:rPr>
      </w:pPr>
      <w:r w:rsidRPr="00860EA8">
        <w:rPr>
          <w:rFonts w:ascii="Times New Roman" w:hAnsi="Times New Roman"/>
          <w:color w:val="000000"/>
          <w:sz w:val="26"/>
          <w:szCs w:val="26"/>
          <w:lang w:val="vi-VN"/>
        </w:rPr>
        <w:t>b) Đặt nội khí quản hoặc mở khí quản cấp cứu (nếu khó thở thanh quản).</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6. Thiết lập đường truyền adrenalin tĩnh mạch với dây truyền thông thường nhưng kim tiêm to (c</w:t>
      </w:r>
      <w:r w:rsidRPr="00860EA8">
        <w:rPr>
          <w:rFonts w:ascii="Times New Roman" w:hAnsi="Times New Roman"/>
          <w:color w:val="000000"/>
          <w:sz w:val="26"/>
          <w:szCs w:val="26"/>
        </w:rPr>
        <w:t>ỡ</w:t>
      </w:r>
      <w:r w:rsidRPr="00860EA8">
        <w:rPr>
          <w:rFonts w:ascii="Times New Roman" w:hAnsi="Times New Roman"/>
          <w:color w:val="000000"/>
          <w:sz w:val="26"/>
          <w:szCs w:val="26"/>
          <w:lang w:val="vi-VN"/>
        </w:rPr>
        <w:t> 14 hoặc 16G) hoặc đặt catheter tĩnh mạch và một đường truyền tĩnh mạch thứ hai để truyền dịch nhanh (theo mục IV dưới đây).</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7. Hội ý với các đồng nghiệp, tập trung xử lý, báo cáo cấp trên, hội chẩn với bác sĩ chuyên khoa cấp cứu, h</w:t>
      </w:r>
      <w:r w:rsidRPr="00860EA8">
        <w:rPr>
          <w:rFonts w:ascii="Times New Roman" w:hAnsi="Times New Roman"/>
          <w:color w:val="000000"/>
          <w:sz w:val="26"/>
          <w:szCs w:val="26"/>
        </w:rPr>
        <w:t>ồ</w:t>
      </w:r>
      <w:r w:rsidRPr="00860EA8">
        <w:rPr>
          <w:rFonts w:ascii="Times New Roman" w:hAnsi="Times New Roman"/>
          <w:color w:val="000000"/>
          <w:sz w:val="26"/>
          <w:szCs w:val="26"/>
          <w:lang w:val="vi-VN"/>
        </w:rPr>
        <w:t>i sức và/hoặc chuyên khoa dị ứng (n</w:t>
      </w:r>
      <w:r w:rsidRPr="00860EA8">
        <w:rPr>
          <w:rFonts w:ascii="Times New Roman" w:hAnsi="Times New Roman"/>
          <w:color w:val="000000"/>
          <w:sz w:val="26"/>
          <w:szCs w:val="26"/>
        </w:rPr>
        <w:t>ế</w:t>
      </w:r>
      <w:r w:rsidRPr="00860EA8">
        <w:rPr>
          <w:rFonts w:ascii="Times New Roman" w:hAnsi="Times New Roman"/>
          <w:color w:val="000000"/>
          <w:sz w:val="26"/>
          <w:szCs w:val="26"/>
          <w:lang w:val="vi-VN"/>
        </w:rPr>
        <w:t>u có).</w:t>
      </w:r>
    </w:p>
    <w:p w:rsidR="00F64532" w:rsidRPr="00860EA8" w:rsidRDefault="00232B5E"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rPr>
        <w:t>8.3.4.</w:t>
      </w:r>
      <w:r w:rsidR="00F64532" w:rsidRPr="00860EA8">
        <w:rPr>
          <w:rFonts w:ascii="Times New Roman" w:hAnsi="Times New Roman"/>
          <w:b/>
          <w:bCs/>
          <w:color w:val="000000"/>
          <w:sz w:val="26"/>
          <w:szCs w:val="26"/>
          <w:lang w:val="vi-VN"/>
        </w:rPr>
        <w:t xml:space="preserve"> Phác đồ sử dụng adrenalin và truyền dịch</w:t>
      </w:r>
    </w:p>
    <w:p w:rsidR="00F64532" w:rsidRPr="00860EA8" w:rsidRDefault="00F64532" w:rsidP="00860EA8">
      <w:pPr>
        <w:shd w:val="clear" w:color="auto" w:fill="FFFFFF"/>
        <w:rPr>
          <w:rFonts w:ascii="Times New Roman" w:hAnsi="Times New Roman"/>
          <w:color w:val="000000"/>
          <w:sz w:val="26"/>
          <w:szCs w:val="26"/>
        </w:rPr>
      </w:pPr>
      <w:r w:rsidRPr="00860EA8">
        <w:rPr>
          <w:rFonts w:ascii="Times New Roman" w:hAnsi="Times New Roman"/>
          <w:color w:val="000000"/>
          <w:sz w:val="26"/>
          <w:szCs w:val="26"/>
          <w:lang w:val="vi-VN"/>
        </w:rPr>
        <w:t>Mục tiêu: nâng và duy trì ổn định HA tối đa của người lớn lên ≥ 90mmHg, trẻ em ≥ 70mmHg và không còn các dấu hiệu về hô hấp như thở rít, khó th</w:t>
      </w:r>
      <w:r w:rsidRPr="00860EA8">
        <w:rPr>
          <w:rFonts w:ascii="Times New Roman" w:hAnsi="Times New Roman"/>
          <w:color w:val="000000"/>
          <w:sz w:val="26"/>
          <w:szCs w:val="26"/>
        </w:rPr>
        <w:t>ở</w:t>
      </w:r>
      <w:r w:rsidRPr="00860EA8">
        <w:rPr>
          <w:rFonts w:ascii="Times New Roman" w:hAnsi="Times New Roman"/>
          <w:color w:val="000000"/>
          <w:sz w:val="26"/>
          <w:szCs w:val="26"/>
          <w:lang w:val="vi-VN"/>
        </w:rPr>
        <w:t>; d</w:t>
      </w:r>
      <w:r w:rsidRPr="00860EA8">
        <w:rPr>
          <w:rFonts w:ascii="Times New Roman" w:hAnsi="Times New Roman"/>
          <w:color w:val="000000"/>
          <w:sz w:val="26"/>
          <w:szCs w:val="26"/>
        </w:rPr>
        <w:t>ấ</w:t>
      </w:r>
      <w:r w:rsidRPr="00860EA8">
        <w:rPr>
          <w:rFonts w:ascii="Times New Roman" w:hAnsi="Times New Roman"/>
          <w:color w:val="000000"/>
          <w:sz w:val="26"/>
          <w:szCs w:val="26"/>
          <w:lang w:val="vi-VN"/>
        </w:rPr>
        <w:t>u hiệu về tiêu hóa như nôn mửa, ỉa chảy.</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1. Thuốc adrenalin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 =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ml = 1 ống, tiêm bắp:</w:t>
      </w:r>
    </w:p>
    <w:p w:rsidR="00F64532" w:rsidRPr="00860EA8" w:rsidRDefault="00F64532" w:rsidP="00860EA8">
      <w:pPr>
        <w:pStyle w:val="ListParagraph"/>
        <w:shd w:val="clear" w:color="auto" w:fill="FFFFFF"/>
        <w:ind w:left="734" w:firstLine="118"/>
        <w:rPr>
          <w:rFonts w:ascii="Times New Roman" w:hAnsi="Times New Roman"/>
          <w:color w:val="000000"/>
          <w:sz w:val="26"/>
          <w:szCs w:val="26"/>
        </w:rPr>
      </w:pPr>
      <w:r w:rsidRPr="00860EA8">
        <w:rPr>
          <w:rFonts w:ascii="Times New Roman" w:hAnsi="Times New Roman"/>
          <w:color w:val="000000"/>
          <w:sz w:val="26"/>
          <w:szCs w:val="26"/>
          <w:lang w:val="vi-VN"/>
        </w:rPr>
        <w:t>a) Trẻ sơ sinh hoặc trẻ &lt; 10kg: 0,2ml (tương đương 1/5 ống).</w:t>
      </w:r>
    </w:p>
    <w:p w:rsidR="00F64532" w:rsidRPr="00860EA8" w:rsidRDefault="00F64532" w:rsidP="00860EA8">
      <w:pPr>
        <w:pStyle w:val="ListParagraph"/>
        <w:shd w:val="clear" w:color="auto" w:fill="FFFFFF"/>
        <w:ind w:left="616" w:firstLine="236"/>
        <w:rPr>
          <w:rFonts w:ascii="Times New Roman" w:hAnsi="Times New Roman"/>
          <w:color w:val="000000"/>
          <w:sz w:val="26"/>
          <w:szCs w:val="26"/>
        </w:rPr>
      </w:pPr>
      <w:r w:rsidRPr="00860EA8">
        <w:rPr>
          <w:rFonts w:ascii="Times New Roman" w:hAnsi="Times New Roman"/>
          <w:color w:val="000000"/>
          <w:sz w:val="26"/>
          <w:szCs w:val="26"/>
          <w:lang w:val="vi-VN"/>
        </w:rPr>
        <w:t>b) Trẻ khoảng 10 kg: 0,25ml (tương đương 1/4 ống).</w:t>
      </w:r>
    </w:p>
    <w:p w:rsidR="00F64532" w:rsidRPr="00860EA8" w:rsidRDefault="00F64532" w:rsidP="00860EA8">
      <w:pPr>
        <w:pStyle w:val="ListParagraph"/>
        <w:shd w:val="clear" w:color="auto" w:fill="FFFFFF"/>
        <w:ind w:left="734" w:firstLine="118"/>
        <w:rPr>
          <w:rFonts w:ascii="Times New Roman" w:hAnsi="Times New Roman"/>
          <w:color w:val="000000"/>
          <w:sz w:val="26"/>
          <w:szCs w:val="26"/>
        </w:rPr>
      </w:pPr>
      <w:r w:rsidRPr="00860EA8">
        <w:rPr>
          <w:rFonts w:ascii="Times New Roman" w:hAnsi="Times New Roman"/>
          <w:color w:val="000000"/>
          <w:sz w:val="26"/>
          <w:szCs w:val="26"/>
          <w:lang w:val="vi-VN"/>
        </w:rPr>
        <w:t>c) Trẻ khoảng 20 kg: 0,3ml (tương đương 1/3 ống).</w:t>
      </w:r>
    </w:p>
    <w:p w:rsidR="00F64532" w:rsidRPr="00860EA8" w:rsidRDefault="00F64532" w:rsidP="00860EA8">
      <w:pPr>
        <w:pStyle w:val="ListParagraph"/>
        <w:shd w:val="clear" w:color="auto" w:fill="FFFFFF"/>
        <w:ind w:left="616" w:firstLine="236"/>
        <w:rPr>
          <w:rFonts w:ascii="Times New Roman" w:hAnsi="Times New Roman"/>
          <w:color w:val="000000"/>
          <w:sz w:val="26"/>
          <w:szCs w:val="26"/>
        </w:rPr>
      </w:pPr>
      <w:r w:rsidRPr="00860EA8">
        <w:rPr>
          <w:rFonts w:ascii="Times New Roman" w:hAnsi="Times New Roman"/>
          <w:color w:val="000000"/>
          <w:sz w:val="26"/>
          <w:szCs w:val="26"/>
          <w:lang w:val="vi-VN"/>
        </w:rPr>
        <w:t>d) Trẻ &gt; 30kg: 0,5ml (tương đương 1/2 </w:t>
      </w:r>
      <w:r w:rsidRPr="00860EA8">
        <w:rPr>
          <w:rFonts w:ascii="Times New Roman" w:hAnsi="Times New Roman"/>
          <w:color w:val="000000"/>
          <w:sz w:val="26"/>
          <w:szCs w:val="26"/>
        </w:rPr>
        <w:t>ố</w:t>
      </w:r>
      <w:r w:rsidRPr="00860EA8">
        <w:rPr>
          <w:rFonts w:ascii="Times New Roman" w:hAnsi="Times New Roman"/>
          <w:color w:val="000000"/>
          <w:sz w:val="26"/>
          <w:szCs w:val="26"/>
          <w:lang w:val="vi-VN"/>
        </w:rPr>
        <w:t>ng).</w:t>
      </w:r>
    </w:p>
    <w:p w:rsidR="00F64532" w:rsidRPr="00860EA8" w:rsidRDefault="00F64532" w:rsidP="00860EA8">
      <w:pPr>
        <w:pStyle w:val="ListParagraph"/>
        <w:shd w:val="clear" w:color="auto" w:fill="FFFFFF"/>
        <w:ind w:left="734" w:firstLine="118"/>
        <w:rPr>
          <w:rFonts w:ascii="Times New Roman" w:hAnsi="Times New Roman"/>
          <w:color w:val="000000"/>
          <w:sz w:val="26"/>
          <w:szCs w:val="26"/>
        </w:rPr>
      </w:pPr>
      <w:r w:rsidRPr="00860EA8">
        <w:rPr>
          <w:rFonts w:ascii="Times New Roman" w:hAnsi="Times New Roman"/>
          <w:color w:val="000000"/>
          <w:sz w:val="26"/>
          <w:szCs w:val="26"/>
          <w:lang w:val="vi-VN"/>
        </w:rPr>
        <w:t>e) Người lớn: 0,5-1 ml (tương đương</w:t>
      </w:r>
      <w:hyperlink r:id="rId10" w:tgtFrame="_blank" w:history="1">
        <w:r w:rsidRPr="00860EA8">
          <w:rPr>
            <w:rFonts w:ascii="Times New Roman" w:hAnsi="Times New Roman"/>
            <w:color w:val="0E70C3"/>
            <w:sz w:val="26"/>
            <w:szCs w:val="26"/>
            <w:lang w:val="vi-VN"/>
          </w:rPr>
          <w:t> 1/2-1</w:t>
        </w:r>
      </w:hyperlink>
      <w:r w:rsidRPr="00860EA8">
        <w:rPr>
          <w:rFonts w:ascii="Times New Roman" w:hAnsi="Times New Roman"/>
          <w:color w:val="000000"/>
          <w:sz w:val="26"/>
          <w:szCs w:val="26"/>
          <w:lang w:val="vi-VN"/>
        </w:rPr>
        <w:t> ống).</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2. Theo dõi huyết áp 3-5 phút/lần.</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3. Tiêm nhắc lại adrenalin liều như khoản 1 mục IV 3-5 phút/lần cho đến khi huyết áp và mạch ổn định.</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4. Nếu mạch không bắt được và huyết áp không đo được, các dấu hiệu hô hấp và tiêu hóa nặng lên sau 2-3 lần tiêm bắp như khoản 1 mục IV hoặc có nguy cơ ngừng tu</w:t>
      </w:r>
      <w:r w:rsidRPr="00860EA8">
        <w:rPr>
          <w:rFonts w:ascii="Times New Roman" w:hAnsi="Times New Roman"/>
          <w:color w:val="000000"/>
          <w:sz w:val="26"/>
          <w:szCs w:val="26"/>
        </w:rPr>
        <w:t>ầ</w:t>
      </w:r>
      <w:r w:rsidRPr="00860EA8">
        <w:rPr>
          <w:rFonts w:ascii="Times New Roman" w:hAnsi="Times New Roman"/>
          <w:color w:val="000000"/>
          <w:sz w:val="26"/>
          <w:szCs w:val="26"/>
          <w:lang w:val="vi-VN"/>
        </w:rPr>
        <w:t>n hoàn phải:</w:t>
      </w:r>
    </w:p>
    <w:p w:rsidR="00F64532" w:rsidRPr="00860EA8" w:rsidRDefault="00F64532" w:rsidP="00860EA8">
      <w:pPr>
        <w:pStyle w:val="ListParagraph"/>
        <w:shd w:val="clear" w:color="auto" w:fill="FFFFFF"/>
        <w:ind w:left="568" w:firstLine="284"/>
        <w:rPr>
          <w:rFonts w:ascii="Times New Roman" w:hAnsi="Times New Roman"/>
          <w:color w:val="000000"/>
          <w:sz w:val="26"/>
          <w:szCs w:val="26"/>
        </w:rPr>
      </w:pPr>
      <w:r w:rsidRPr="00860EA8">
        <w:rPr>
          <w:rFonts w:ascii="Times New Roman" w:hAnsi="Times New Roman"/>
          <w:color w:val="000000"/>
          <w:sz w:val="26"/>
          <w:szCs w:val="26"/>
          <w:lang w:val="vi-VN"/>
        </w:rPr>
        <w:t>a) N</w:t>
      </w:r>
      <w:r w:rsidRPr="00860EA8">
        <w:rPr>
          <w:rFonts w:ascii="Times New Roman" w:hAnsi="Times New Roman"/>
          <w:color w:val="000000"/>
          <w:sz w:val="26"/>
          <w:szCs w:val="26"/>
        </w:rPr>
        <w:t>ế</w:t>
      </w:r>
      <w:r w:rsidRPr="00860EA8">
        <w:rPr>
          <w:rFonts w:ascii="Times New Roman" w:hAnsi="Times New Roman"/>
          <w:color w:val="000000"/>
          <w:sz w:val="26"/>
          <w:szCs w:val="26"/>
          <w:lang w:val="vi-VN"/>
        </w:rPr>
        <w:t>u chưa có đường truyền tĩnh mạch: Tiêm tĩnh mạch chậm dung dịch adrenalin 1/10.000 (1 ống adrenalin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 pha với 9ml nước cất = pha loãng 1/10). Li</w:t>
      </w:r>
      <w:r w:rsidRPr="00860EA8">
        <w:rPr>
          <w:rFonts w:ascii="Times New Roman" w:hAnsi="Times New Roman"/>
          <w:color w:val="000000"/>
          <w:sz w:val="26"/>
          <w:szCs w:val="26"/>
        </w:rPr>
        <w:t>ề</w:t>
      </w:r>
      <w:r w:rsidRPr="00860EA8">
        <w:rPr>
          <w:rFonts w:ascii="Times New Roman" w:hAnsi="Times New Roman"/>
          <w:color w:val="000000"/>
          <w:sz w:val="26"/>
          <w:szCs w:val="26"/>
          <w:lang w:val="vi-VN"/>
        </w:rPr>
        <w:t>u adrenalin tiêm tĩnh mạch chậm trong cấp cứu phản vệ chỉ bằng 1/10 li</w:t>
      </w:r>
      <w:r w:rsidRPr="00860EA8">
        <w:rPr>
          <w:rFonts w:ascii="Times New Roman" w:hAnsi="Times New Roman"/>
          <w:color w:val="000000"/>
          <w:sz w:val="26"/>
          <w:szCs w:val="26"/>
        </w:rPr>
        <w:t>ề</w:t>
      </w:r>
      <w:r w:rsidRPr="00860EA8">
        <w:rPr>
          <w:rFonts w:ascii="Times New Roman" w:hAnsi="Times New Roman"/>
          <w:color w:val="000000"/>
          <w:sz w:val="26"/>
          <w:szCs w:val="26"/>
          <w:lang w:val="vi-VN"/>
        </w:rPr>
        <w:t>u adrenalin tiêm tĩnh mạch trong cấp cứu ngừng tuần hoàn. Liều dùng:</w:t>
      </w:r>
    </w:p>
    <w:p w:rsidR="00F64532" w:rsidRPr="00860EA8" w:rsidRDefault="00F64532" w:rsidP="00860EA8">
      <w:pPr>
        <w:pStyle w:val="ListParagraph"/>
        <w:shd w:val="clear" w:color="auto" w:fill="FFFFFF"/>
        <w:ind w:left="568" w:firstLine="118"/>
        <w:rPr>
          <w:rFonts w:ascii="Times New Roman" w:hAnsi="Times New Roman"/>
          <w:color w:val="000000"/>
          <w:sz w:val="26"/>
          <w:szCs w:val="26"/>
        </w:rPr>
      </w:pPr>
      <w:r w:rsidRPr="00860EA8">
        <w:rPr>
          <w:rFonts w:ascii="Times New Roman" w:hAnsi="Times New Roman"/>
          <w:color w:val="000000"/>
          <w:sz w:val="26"/>
          <w:szCs w:val="26"/>
          <w:lang w:val="vi-VN"/>
        </w:rPr>
        <w:t>- </w:t>
      </w:r>
      <w:r w:rsidRPr="00860EA8">
        <w:rPr>
          <w:rFonts w:ascii="Times New Roman" w:hAnsi="Times New Roman"/>
          <w:b/>
          <w:bCs/>
          <w:i/>
          <w:iCs/>
          <w:color w:val="000000"/>
          <w:sz w:val="26"/>
          <w:szCs w:val="26"/>
          <w:lang w:val="vi-VN"/>
        </w:rPr>
        <w:t>Người l</w:t>
      </w:r>
      <w:r w:rsidRPr="00860EA8">
        <w:rPr>
          <w:rFonts w:ascii="Times New Roman" w:hAnsi="Times New Roman"/>
          <w:b/>
          <w:bCs/>
          <w:i/>
          <w:iCs/>
          <w:color w:val="000000"/>
          <w:sz w:val="26"/>
          <w:szCs w:val="26"/>
        </w:rPr>
        <w:t>ớ</w:t>
      </w:r>
      <w:r w:rsidRPr="00860EA8">
        <w:rPr>
          <w:rFonts w:ascii="Times New Roman" w:hAnsi="Times New Roman"/>
          <w:b/>
          <w:bCs/>
          <w:i/>
          <w:iCs/>
          <w:color w:val="000000"/>
          <w:sz w:val="26"/>
          <w:szCs w:val="26"/>
          <w:lang w:val="vi-VN"/>
        </w:rPr>
        <w:t>n:</w:t>
      </w:r>
      <w:r w:rsidRPr="00860EA8">
        <w:rPr>
          <w:rFonts w:ascii="Times New Roman" w:hAnsi="Times New Roman"/>
          <w:color w:val="000000"/>
          <w:sz w:val="26"/>
          <w:szCs w:val="26"/>
          <w:lang w:val="vi-VN"/>
        </w:rPr>
        <w:t> 0,5-1 ml (dung dịch pha loãng 1/10.000=50-100</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 tiêm trong 1-3 phút, sau 3 phút có thể tiêm tiếp lần 2 hoặc lần 3 nếu mạch và huyết áp chưa lên. Chuyển ngay sang truyền tĩnh mạch liên tục khi đã thiết lập được đường truyền.</w:t>
      </w:r>
    </w:p>
    <w:p w:rsidR="00F64532" w:rsidRPr="00860EA8" w:rsidRDefault="00F64532" w:rsidP="00860EA8">
      <w:pPr>
        <w:pStyle w:val="ListParagraph"/>
        <w:shd w:val="clear" w:color="auto" w:fill="FFFFFF"/>
        <w:ind w:left="568" w:firstLine="118"/>
        <w:rPr>
          <w:rFonts w:ascii="Times New Roman" w:hAnsi="Times New Roman"/>
          <w:color w:val="000000"/>
          <w:sz w:val="26"/>
          <w:szCs w:val="26"/>
        </w:rPr>
      </w:pPr>
      <w:r w:rsidRPr="00860EA8">
        <w:rPr>
          <w:rFonts w:ascii="Times New Roman" w:hAnsi="Times New Roman"/>
          <w:color w:val="000000"/>
          <w:sz w:val="26"/>
          <w:szCs w:val="26"/>
          <w:lang w:val="vi-VN"/>
        </w:rPr>
        <w:t>- </w:t>
      </w:r>
      <w:r w:rsidRPr="00860EA8">
        <w:rPr>
          <w:rFonts w:ascii="Times New Roman" w:hAnsi="Times New Roman"/>
          <w:b/>
          <w:bCs/>
          <w:i/>
          <w:iCs/>
          <w:color w:val="000000"/>
          <w:sz w:val="26"/>
          <w:szCs w:val="26"/>
          <w:lang w:val="vi-VN"/>
        </w:rPr>
        <w:t>Trẻ em:</w:t>
      </w:r>
      <w:r w:rsidRPr="00860EA8">
        <w:rPr>
          <w:rFonts w:ascii="Times New Roman" w:hAnsi="Times New Roman"/>
          <w:color w:val="000000"/>
          <w:sz w:val="26"/>
          <w:szCs w:val="26"/>
          <w:lang w:val="vi-VN"/>
        </w:rPr>
        <w:t> Không áp dụng tiêm tĩnh mạch chậm.</w:t>
      </w:r>
    </w:p>
    <w:p w:rsidR="00F64532" w:rsidRPr="00860EA8" w:rsidRDefault="00F64532" w:rsidP="00860EA8">
      <w:pPr>
        <w:pStyle w:val="ListParagraph"/>
        <w:shd w:val="clear" w:color="auto" w:fill="FFFFFF"/>
        <w:ind w:left="568" w:firstLine="118"/>
        <w:rPr>
          <w:rFonts w:ascii="Times New Roman" w:hAnsi="Times New Roman"/>
          <w:color w:val="000000"/>
          <w:sz w:val="26"/>
          <w:szCs w:val="26"/>
        </w:rPr>
      </w:pPr>
      <w:r w:rsidRPr="00860EA8">
        <w:rPr>
          <w:rFonts w:ascii="Times New Roman" w:hAnsi="Times New Roman"/>
          <w:color w:val="000000"/>
          <w:sz w:val="26"/>
          <w:szCs w:val="26"/>
          <w:lang w:val="vi-VN"/>
        </w:rPr>
        <w:t>b) Nếu đã có đường truyền tĩnh mạch, truyền tĩnh mạch liên tục adrenalin (pha adrenalin với dung dịch natriclorid 0,9%) cho người bệnh kém đáp ứng với adrenalin tiêm bắp và đã được truyền đủ dịch. Bắt đầu bằng liều 0,1 </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g/kg/phút, cứ 3-5 phút điều chỉnh liều adrenalin tùy theo đáp ứng của người bệnh.</w:t>
      </w:r>
    </w:p>
    <w:p w:rsidR="00F64532" w:rsidRPr="00860EA8" w:rsidRDefault="00F64532" w:rsidP="00860EA8">
      <w:pPr>
        <w:pStyle w:val="ListParagraph"/>
        <w:shd w:val="clear" w:color="auto" w:fill="FFFFFF"/>
        <w:ind w:left="568" w:firstLine="118"/>
        <w:rPr>
          <w:rFonts w:ascii="Times New Roman" w:hAnsi="Times New Roman"/>
          <w:color w:val="000000"/>
          <w:sz w:val="26"/>
          <w:szCs w:val="26"/>
        </w:rPr>
      </w:pPr>
      <w:r w:rsidRPr="00860EA8">
        <w:rPr>
          <w:rFonts w:ascii="Times New Roman" w:hAnsi="Times New Roman"/>
          <w:color w:val="000000"/>
          <w:sz w:val="26"/>
          <w:szCs w:val="26"/>
          <w:lang w:val="vi-VN"/>
        </w:rPr>
        <w:t>c) Đồng thời với việc dùng adrenalin truyền tĩnh mạch liên tục, truyền nhanh dung dịch natriclorid 0,9% 1.000ml-2.000ml ở người lớn, 10-20ml/kg trong 10-20 phút ở trẻ em có thể nhắc lại nếu cần thiết.</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5. Khi đã có đường truyền tĩnh mạch adrenalin với liều duy trì huyết áp ổn định thì có thể theo dõi mạch và huyết áp 1 giờ/lần đến 24 giờ.</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b/>
          <w:bCs/>
          <w:color w:val="000000"/>
          <w:sz w:val="26"/>
          <w:szCs w:val="26"/>
          <w:lang w:val="vi-VN"/>
        </w:rPr>
        <w:t>Bảng tham khảo cách pha loãng adrenalin với dung dịch Nacl 0,9% và tốc độ truyền tĩnh mạch chậm</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lastRenderedPageBreak/>
        <w:t>01 ống adrenalin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 pha với 250ml Nacl 0,9% (như vậy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ml dung dịch pha loãng có 4</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 adrenalin)</w:t>
      </w:r>
    </w:p>
    <w:tbl>
      <w:tblPr>
        <w:tblW w:w="5000" w:type="pct"/>
        <w:tblCellSpacing w:w="0" w:type="dxa"/>
        <w:shd w:val="clear" w:color="auto" w:fill="FFFFFF"/>
        <w:tblCellMar>
          <w:left w:w="0" w:type="dxa"/>
          <w:right w:w="0" w:type="dxa"/>
        </w:tblCellMar>
        <w:tblLook w:val="04A0"/>
      </w:tblPr>
      <w:tblGrid>
        <w:gridCol w:w="2216"/>
        <w:gridCol w:w="3952"/>
        <w:gridCol w:w="3277"/>
      </w:tblGrid>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Cân nặng người bệnh (kg)</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Liều truyền tĩnh mạch adrenalin khởi đầu (0,</w:t>
            </w:r>
            <w:r w:rsidRPr="00860EA8">
              <w:rPr>
                <w:rFonts w:ascii="Times New Roman" w:hAnsi="Times New Roman"/>
                <w:color w:val="000000"/>
                <w:sz w:val="26"/>
                <w:szCs w:val="26"/>
              </w:rPr>
              <w:t>1µ</w:t>
            </w:r>
            <w:r w:rsidRPr="00860EA8">
              <w:rPr>
                <w:rFonts w:ascii="Times New Roman" w:hAnsi="Times New Roman"/>
                <w:color w:val="000000"/>
                <w:sz w:val="26"/>
                <w:szCs w:val="26"/>
                <w:lang w:val="vi-VN"/>
              </w:rPr>
              <w:t>g/kg/phút)</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Tốc độ (giọt/phút) với kim tiêm 1 ml=20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80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2ml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40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70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rPr>
              <w:t>1</w:t>
            </w:r>
            <w:r w:rsidRPr="00860EA8">
              <w:rPr>
                <w:rFonts w:ascii="Times New Roman" w:hAnsi="Times New Roman"/>
                <w:color w:val="000000"/>
                <w:sz w:val="26"/>
                <w:szCs w:val="26"/>
                <w:lang w:val="vi-VN"/>
              </w:rPr>
              <w:t>,75ml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35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60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rPr>
              <w:t>1</w:t>
            </w:r>
            <w:r w:rsidRPr="00860EA8">
              <w:rPr>
                <w:rFonts w:ascii="Times New Roman" w:hAnsi="Times New Roman"/>
                <w:color w:val="000000"/>
                <w:sz w:val="26"/>
                <w:szCs w:val="26"/>
                <w:lang w:val="vi-VN"/>
              </w:rPr>
              <w:t>,50ml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30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50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rPr>
              <w:t>1</w:t>
            </w:r>
            <w:r w:rsidRPr="00860EA8">
              <w:rPr>
                <w:rFonts w:ascii="Times New Roman" w:hAnsi="Times New Roman"/>
                <w:color w:val="000000"/>
                <w:sz w:val="26"/>
                <w:szCs w:val="26"/>
                <w:lang w:val="vi-VN"/>
              </w:rPr>
              <w:t>,25ml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25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40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rPr>
              <w:t>1</w:t>
            </w:r>
            <w:r w:rsidRPr="00860EA8">
              <w:rPr>
                <w:rFonts w:ascii="Times New Roman" w:hAnsi="Times New Roman"/>
                <w:color w:val="000000"/>
                <w:sz w:val="26"/>
                <w:szCs w:val="26"/>
                <w:lang w:val="vi-VN"/>
              </w:rPr>
              <w:t>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20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30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0,75ml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15 giọt</w:t>
            </w:r>
          </w:p>
        </w:tc>
      </w:tr>
      <w:tr w:rsidR="00F64532" w:rsidRPr="00860EA8" w:rsidTr="00232B5E">
        <w:trPr>
          <w:tblCellSpacing w:w="0" w:type="dxa"/>
        </w:trPr>
        <w:tc>
          <w:tcPr>
            <w:tcW w:w="1173" w:type="pct"/>
            <w:tcBorders>
              <w:top w:val="single" w:sz="8" w:space="0" w:color="auto"/>
              <w:left w:val="single" w:sz="8" w:space="0" w:color="auto"/>
              <w:bottom w:val="nil"/>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20</w:t>
            </w:r>
          </w:p>
        </w:tc>
        <w:tc>
          <w:tcPr>
            <w:tcW w:w="2092" w:type="pct"/>
            <w:tcBorders>
              <w:top w:val="single" w:sz="8" w:space="0" w:color="auto"/>
              <w:left w:val="single" w:sz="8" w:space="0" w:color="auto"/>
              <w:bottom w:val="nil"/>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0,5ml</w:t>
            </w:r>
          </w:p>
        </w:tc>
        <w:tc>
          <w:tcPr>
            <w:tcW w:w="1735" w:type="pct"/>
            <w:tcBorders>
              <w:top w:val="single" w:sz="8" w:space="0" w:color="auto"/>
              <w:left w:val="single" w:sz="8" w:space="0" w:color="auto"/>
              <w:bottom w:val="nil"/>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10 giọt</w:t>
            </w:r>
          </w:p>
        </w:tc>
      </w:tr>
      <w:tr w:rsidR="00F64532" w:rsidRPr="00860EA8" w:rsidTr="00232B5E">
        <w:trPr>
          <w:tblCellSpacing w:w="0" w:type="dxa"/>
        </w:trPr>
        <w:tc>
          <w:tcPr>
            <w:tcW w:w="1173" w:type="pct"/>
            <w:tcBorders>
              <w:top w:val="single" w:sz="8" w:space="0" w:color="auto"/>
              <w:left w:val="single" w:sz="8" w:space="0" w:color="auto"/>
              <w:bottom w:val="single" w:sz="8" w:space="0" w:color="auto"/>
              <w:right w:val="nil"/>
            </w:tcBorders>
            <w:shd w:val="clear" w:color="auto" w:fill="FFFFFF"/>
            <w:hideMark/>
          </w:tcPr>
          <w:p w:rsidR="00F64532" w:rsidRPr="00860EA8" w:rsidRDefault="00F64532" w:rsidP="00860EA8">
            <w:pPr>
              <w:jc w:val="center"/>
              <w:rPr>
                <w:rFonts w:ascii="Times New Roman" w:hAnsi="Times New Roman"/>
                <w:color w:val="000000"/>
                <w:sz w:val="26"/>
                <w:szCs w:val="26"/>
              </w:rPr>
            </w:pPr>
            <w:r w:rsidRPr="00860EA8">
              <w:rPr>
                <w:rFonts w:ascii="Times New Roman" w:hAnsi="Times New Roman"/>
                <w:color w:val="000000"/>
                <w:sz w:val="26"/>
                <w:szCs w:val="26"/>
                <w:lang w:val="vi-VN"/>
              </w:rPr>
              <w:t>Khoảng 10</w:t>
            </w:r>
          </w:p>
        </w:tc>
        <w:tc>
          <w:tcPr>
            <w:tcW w:w="2092" w:type="pct"/>
            <w:tcBorders>
              <w:top w:val="single" w:sz="8" w:space="0" w:color="auto"/>
              <w:left w:val="single" w:sz="8" w:space="0" w:color="auto"/>
              <w:bottom w:val="single" w:sz="8" w:space="0" w:color="auto"/>
              <w:right w:val="nil"/>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0,25ml</w:t>
            </w:r>
          </w:p>
        </w:tc>
        <w:tc>
          <w:tcPr>
            <w:tcW w:w="1735" w:type="pct"/>
            <w:tcBorders>
              <w:top w:val="single" w:sz="8" w:space="0" w:color="auto"/>
              <w:left w:val="single" w:sz="8" w:space="0" w:color="auto"/>
              <w:bottom w:val="single" w:sz="8" w:space="0" w:color="auto"/>
              <w:right w:val="single" w:sz="8" w:space="0" w:color="auto"/>
            </w:tcBorders>
            <w:shd w:val="clear" w:color="auto" w:fill="FFFFFF"/>
            <w:hideMark/>
          </w:tcPr>
          <w:p w:rsidR="00F64532" w:rsidRPr="00860EA8" w:rsidRDefault="00F64532" w:rsidP="00860EA8">
            <w:pPr>
              <w:rPr>
                <w:rFonts w:ascii="Times New Roman" w:hAnsi="Times New Roman"/>
                <w:color w:val="000000"/>
                <w:sz w:val="26"/>
                <w:szCs w:val="26"/>
              </w:rPr>
            </w:pPr>
            <w:r w:rsidRPr="00860EA8">
              <w:rPr>
                <w:rFonts w:ascii="Times New Roman" w:hAnsi="Times New Roman"/>
                <w:color w:val="000000"/>
                <w:sz w:val="26"/>
                <w:szCs w:val="26"/>
                <w:lang w:val="vi-VN"/>
              </w:rPr>
              <w:t>5 giọt</w:t>
            </w:r>
          </w:p>
        </w:tc>
      </w:tr>
    </w:tbl>
    <w:p w:rsidR="00F64532" w:rsidRPr="00860EA8" w:rsidRDefault="00232B5E"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rPr>
        <w:t>8.3.5</w:t>
      </w:r>
      <w:proofErr w:type="gramStart"/>
      <w:r w:rsidRPr="00860EA8">
        <w:rPr>
          <w:rFonts w:ascii="Times New Roman" w:hAnsi="Times New Roman"/>
          <w:b/>
          <w:bCs/>
          <w:color w:val="000000"/>
          <w:sz w:val="26"/>
          <w:szCs w:val="26"/>
        </w:rPr>
        <w:t>.</w:t>
      </w:r>
      <w:r w:rsidR="00F64532" w:rsidRPr="00860EA8">
        <w:rPr>
          <w:rFonts w:ascii="Times New Roman" w:hAnsi="Times New Roman"/>
          <w:b/>
          <w:bCs/>
          <w:color w:val="000000"/>
          <w:sz w:val="26"/>
          <w:szCs w:val="26"/>
          <w:lang w:val="vi-VN"/>
        </w:rPr>
        <w:t>Xử</w:t>
      </w:r>
      <w:proofErr w:type="gramEnd"/>
      <w:r w:rsidR="00F64532" w:rsidRPr="00860EA8">
        <w:rPr>
          <w:rFonts w:ascii="Times New Roman" w:hAnsi="Times New Roman"/>
          <w:b/>
          <w:bCs/>
          <w:color w:val="000000"/>
          <w:sz w:val="26"/>
          <w:szCs w:val="26"/>
          <w:lang w:val="vi-VN"/>
        </w:rPr>
        <w:t xml:space="preserve"> trí tiếp theo</w:t>
      </w:r>
    </w:p>
    <w:p w:rsidR="00F64532" w:rsidRPr="00860EA8" w:rsidRDefault="00F64532" w:rsidP="00860EA8">
      <w:pPr>
        <w:shd w:val="clear" w:color="auto" w:fill="FFFFFF"/>
        <w:ind w:firstLine="284"/>
        <w:rPr>
          <w:rFonts w:ascii="Times New Roman" w:hAnsi="Times New Roman"/>
          <w:color w:val="000000"/>
          <w:sz w:val="26"/>
          <w:szCs w:val="26"/>
        </w:rPr>
      </w:pPr>
      <w:r w:rsidRPr="00860EA8">
        <w:rPr>
          <w:rFonts w:ascii="Times New Roman" w:hAnsi="Times New Roman"/>
          <w:color w:val="000000"/>
          <w:sz w:val="26"/>
          <w:szCs w:val="26"/>
          <w:lang w:val="vi-VN"/>
        </w:rPr>
        <w:t>1. Hỗ trợ hô hấp, tuần hoàn: Tùy mức độ suy tuần hoàn, hô hấp có thể sử dụng một hoặc các biện pháp sau đây:</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a) Th</w:t>
      </w:r>
      <w:r w:rsidRPr="00860EA8">
        <w:rPr>
          <w:rFonts w:ascii="Times New Roman" w:hAnsi="Times New Roman"/>
          <w:color w:val="000000"/>
          <w:sz w:val="26"/>
          <w:szCs w:val="26"/>
        </w:rPr>
        <w:t>ở</w:t>
      </w:r>
      <w:r w:rsidRPr="00860EA8">
        <w:rPr>
          <w:rFonts w:ascii="Times New Roman" w:hAnsi="Times New Roman"/>
          <w:color w:val="000000"/>
          <w:sz w:val="26"/>
          <w:szCs w:val="26"/>
          <w:lang w:val="vi-VN"/>
        </w:rPr>
        <w:t> oxy qua mặt nạ: 6-10 lí</w:t>
      </w:r>
      <w:r w:rsidRPr="00860EA8">
        <w:rPr>
          <w:rFonts w:ascii="Times New Roman" w:hAnsi="Times New Roman"/>
          <w:color w:val="000000"/>
          <w:sz w:val="26"/>
          <w:szCs w:val="26"/>
        </w:rPr>
        <w:t>t/</w:t>
      </w:r>
      <w:r w:rsidRPr="00860EA8">
        <w:rPr>
          <w:rFonts w:ascii="Times New Roman" w:hAnsi="Times New Roman"/>
          <w:color w:val="000000"/>
          <w:sz w:val="26"/>
          <w:szCs w:val="26"/>
          <w:lang w:val="vi-VN"/>
        </w:rPr>
        <w:t>phút cho người lớn, 2-4 lí</w:t>
      </w:r>
      <w:r w:rsidRPr="00860EA8">
        <w:rPr>
          <w:rFonts w:ascii="Times New Roman" w:hAnsi="Times New Roman"/>
          <w:color w:val="000000"/>
          <w:sz w:val="26"/>
          <w:szCs w:val="26"/>
        </w:rPr>
        <w:t>t/</w:t>
      </w:r>
      <w:r w:rsidRPr="00860EA8">
        <w:rPr>
          <w:rFonts w:ascii="Times New Roman" w:hAnsi="Times New Roman"/>
          <w:color w:val="000000"/>
          <w:sz w:val="26"/>
          <w:szCs w:val="26"/>
          <w:lang w:val="vi-VN"/>
        </w:rPr>
        <w:t>phút ở trẻ em,</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b) Bóp bóng AMBU có oxy,</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c) Đặt ống nội khí quản thông khí nhân tạo có ô xy nếu thở rít tăng lên không đáp ứng với adrenalin,</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d) Mở khí quản nếu có phù thanh môn-hạ họng không đặt được nội khí quản,</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đ) Truyền tĩnh mạch chậm: aminophyllin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mg/kg/giờ hoặc salbutamol 0,1 </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g/kg/phút hoặc terbutalin 0,1 </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g/kg/phút (tốt nhất là qua b</w:t>
      </w:r>
      <w:r w:rsidRPr="00860EA8">
        <w:rPr>
          <w:rFonts w:ascii="Times New Roman" w:hAnsi="Times New Roman"/>
          <w:color w:val="000000"/>
          <w:sz w:val="26"/>
          <w:szCs w:val="26"/>
        </w:rPr>
        <w:t>ơ</w:t>
      </w:r>
      <w:r w:rsidRPr="00860EA8">
        <w:rPr>
          <w:rFonts w:ascii="Times New Roman" w:hAnsi="Times New Roman"/>
          <w:color w:val="000000"/>
          <w:sz w:val="26"/>
          <w:szCs w:val="26"/>
          <w:lang w:val="vi-VN"/>
        </w:rPr>
        <w:t>m tiêm điện hoặc máy truyền dịch),</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e) Có thể thay thế aminophyllin bằng salbutamol 5mg khí dung qua mặt nạ hoặc xịt họng salbutamol </w:t>
      </w:r>
      <w:r w:rsidRPr="00860EA8">
        <w:rPr>
          <w:rFonts w:ascii="Times New Roman" w:hAnsi="Times New Roman"/>
          <w:color w:val="000000"/>
          <w:sz w:val="26"/>
          <w:szCs w:val="26"/>
        </w:rPr>
        <w:t>100µ</w:t>
      </w:r>
      <w:r w:rsidRPr="00860EA8">
        <w:rPr>
          <w:rFonts w:ascii="Times New Roman" w:hAnsi="Times New Roman"/>
          <w:color w:val="000000"/>
          <w:sz w:val="26"/>
          <w:szCs w:val="26"/>
          <w:lang w:val="vi-VN"/>
        </w:rPr>
        <w:t>g người lớn 2-4 nhát/l</w:t>
      </w:r>
      <w:r w:rsidRPr="00860EA8">
        <w:rPr>
          <w:rFonts w:ascii="Times New Roman" w:hAnsi="Times New Roman"/>
          <w:color w:val="000000"/>
          <w:sz w:val="26"/>
          <w:szCs w:val="26"/>
        </w:rPr>
        <w:t>ầ</w:t>
      </w:r>
      <w:r w:rsidRPr="00860EA8">
        <w:rPr>
          <w:rFonts w:ascii="Times New Roman" w:hAnsi="Times New Roman"/>
          <w:color w:val="000000"/>
          <w:sz w:val="26"/>
          <w:szCs w:val="26"/>
          <w:lang w:val="vi-VN"/>
        </w:rPr>
        <w:t>n, trẻ em 2 nhá</w:t>
      </w:r>
      <w:r w:rsidRPr="00860EA8">
        <w:rPr>
          <w:rFonts w:ascii="Times New Roman" w:hAnsi="Times New Roman"/>
          <w:color w:val="000000"/>
          <w:sz w:val="26"/>
          <w:szCs w:val="26"/>
        </w:rPr>
        <w:t>t/</w:t>
      </w:r>
      <w:r w:rsidRPr="00860EA8">
        <w:rPr>
          <w:rFonts w:ascii="Times New Roman" w:hAnsi="Times New Roman"/>
          <w:color w:val="000000"/>
          <w:sz w:val="26"/>
          <w:szCs w:val="26"/>
          <w:lang w:val="vi-VN"/>
        </w:rPr>
        <w:t>l</w:t>
      </w:r>
      <w:r w:rsidRPr="00860EA8">
        <w:rPr>
          <w:rFonts w:ascii="Times New Roman" w:hAnsi="Times New Roman"/>
          <w:color w:val="000000"/>
          <w:sz w:val="26"/>
          <w:szCs w:val="26"/>
        </w:rPr>
        <w:t>ầ</w:t>
      </w:r>
      <w:r w:rsidRPr="00860EA8">
        <w:rPr>
          <w:rFonts w:ascii="Times New Roman" w:hAnsi="Times New Roman"/>
          <w:color w:val="000000"/>
          <w:sz w:val="26"/>
          <w:szCs w:val="26"/>
          <w:lang w:val="vi-VN"/>
        </w:rPr>
        <w:t>n, 4-6 lần trong ngày.</w:t>
      </w:r>
    </w:p>
    <w:p w:rsidR="00F64532" w:rsidRPr="00860EA8" w:rsidRDefault="00F64532" w:rsidP="00860EA8">
      <w:pPr>
        <w:shd w:val="clear" w:color="auto" w:fill="FFFFFF"/>
        <w:ind w:firstLine="284"/>
        <w:rPr>
          <w:rFonts w:ascii="Times New Roman" w:hAnsi="Times New Roman"/>
          <w:color w:val="000000"/>
          <w:sz w:val="26"/>
          <w:szCs w:val="26"/>
        </w:rPr>
      </w:pPr>
      <w:r w:rsidRPr="00860EA8">
        <w:rPr>
          <w:rFonts w:ascii="Times New Roman" w:hAnsi="Times New Roman"/>
          <w:color w:val="000000"/>
          <w:sz w:val="26"/>
          <w:szCs w:val="26"/>
          <w:lang w:val="vi-VN"/>
        </w:rPr>
        <w:t>2. Nếu khôn</w:t>
      </w:r>
      <w:r w:rsidRPr="00860EA8">
        <w:rPr>
          <w:rFonts w:ascii="Times New Roman" w:hAnsi="Times New Roman"/>
          <w:color w:val="000000"/>
          <w:sz w:val="26"/>
          <w:szCs w:val="26"/>
        </w:rPr>
        <w:t>g</w:t>
      </w:r>
      <w:r w:rsidRPr="00860EA8">
        <w:rPr>
          <w:rFonts w:ascii="Times New Roman" w:hAnsi="Times New Roman"/>
          <w:color w:val="000000"/>
          <w:sz w:val="26"/>
          <w:szCs w:val="26"/>
          <w:lang w:val="vi-VN"/>
        </w:rPr>
        <w:t> nân</w:t>
      </w:r>
      <w:r w:rsidRPr="00860EA8">
        <w:rPr>
          <w:rFonts w:ascii="Times New Roman" w:hAnsi="Times New Roman"/>
          <w:color w:val="000000"/>
          <w:sz w:val="26"/>
          <w:szCs w:val="26"/>
        </w:rPr>
        <w:t>g</w:t>
      </w:r>
      <w:r w:rsidRPr="00860EA8">
        <w:rPr>
          <w:rFonts w:ascii="Times New Roman" w:hAnsi="Times New Roman"/>
          <w:color w:val="000000"/>
          <w:sz w:val="26"/>
          <w:szCs w:val="26"/>
          <w:lang w:val="vi-VN"/>
        </w:rPr>
        <w:t> được huyết áp theo mục tiêu sau khi đã truyền đủ dịch và adrenalin, có th</w:t>
      </w:r>
      <w:r w:rsidRPr="00860EA8">
        <w:rPr>
          <w:rFonts w:ascii="Times New Roman" w:hAnsi="Times New Roman"/>
          <w:color w:val="000000"/>
          <w:sz w:val="26"/>
          <w:szCs w:val="26"/>
        </w:rPr>
        <w:t>ể</w:t>
      </w:r>
      <w:r w:rsidRPr="00860EA8">
        <w:rPr>
          <w:rFonts w:ascii="Times New Roman" w:hAnsi="Times New Roman"/>
          <w:color w:val="000000"/>
          <w:sz w:val="26"/>
          <w:szCs w:val="26"/>
          <w:lang w:val="vi-VN"/>
        </w:rPr>
        <w:t> truy</w:t>
      </w:r>
      <w:r w:rsidRPr="00860EA8">
        <w:rPr>
          <w:rFonts w:ascii="Times New Roman" w:hAnsi="Times New Roman"/>
          <w:color w:val="000000"/>
          <w:sz w:val="26"/>
          <w:szCs w:val="26"/>
        </w:rPr>
        <w:t>ề</w:t>
      </w:r>
      <w:r w:rsidRPr="00860EA8">
        <w:rPr>
          <w:rFonts w:ascii="Times New Roman" w:hAnsi="Times New Roman"/>
          <w:color w:val="000000"/>
          <w:sz w:val="26"/>
          <w:szCs w:val="26"/>
          <w:lang w:val="vi-VN"/>
        </w:rPr>
        <w:t>n thêm dung dịch keo (huyết tương, albumin hoặc bất kỳ dung dịch cao phân tử nào sẵn có).</w:t>
      </w:r>
    </w:p>
    <w:p w:rsidR="00F64532" w:rsidRPr="00860EA8" w:rsidRDefault="00F64532" w:rsidP="00860EA8">
      <w:pPr>
        <w:shd w:val="clear" w:color="auto" w:fill="FFFFFF"/>
        <w:ind w:firstLine="284"/>
        <w:rPr>
          <w:rFonts w:ascii="Times New Roman" w:hAnsi="Times New Roman"/>
          <w:color w:val="000000"/>
          <w:sz w:val="26"/>
          <w:szCs w:val="26"/>
        </w:rPr>
      </w:pPr>
      <w:r w:rsidRPr="00860EA8">
        <w:rPr>
          <w:rFonts w:ascii="Times New Roman" w:hAnsi="Times New Roman"/>
          <w:color w:val="000000"/>
          <w:sz w:val="26"/>
          <w:szCs w:val="26"/>
          <w:lang w:val="vi-VN"/>
        </w:rPr>
        <w:t>3. Thuốc khác:</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 Methylprednisolon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-2mg/kg ở người lớn, tối đa 50mg ở trẻ em hoặc hydrocortison 200mg ở người lớn, tối đa </w:t>
      </w:r>
      <w:r w:rsidRPr="00860EA8">
        <w:rPr>
          <w:rFonts w:ascii="Times New Roman" w:hAnsi="Times New Roman"/>
          <w:color w:val="000000"/>
          <w:sz w:val="26"/>
          <w:szCs w:val="26"/>
        </w:rPr>
        <w:t>100</w:t>
      </w:r>
      <w:r w:rsidRPr="00860EA8">
        <w:rPr>
          <w:rFonts w:ascii="Times New Roman" w:hAnsi="Times New Roman"/>
          <w:color w:val="000000"/>
          <w:sz w:val="26"/>
          <w:szCs w:val="26"/>
          <w:lang w:val="vi-VN"/>
        </w:rPr>
        <w:t>mg ở trẻ em, tiêm tĩnh mạch (có thể tiêm bắp ở tuyến cơ sở).</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 Kháng histamin H</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 như diphenhydramin tiêm bắp hoặc tĩnh mạch: người lớn 25-50mg và trẻ em 10-25mg.</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 Kháng histamin H2 như ranitidin: ở người lớn 50mg, ở trẻ em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mg/kg pha trong 20ml Dextrose 5% tiêm tĩnh mạch trong 5 phút.</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 Glucagon: sử dụng trong các trường hợp tụt huyết áp và nhịp chậm không đáp ứng với adrenalin. Liều dùng: người lớn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-5m</w:t>
      </w:r>
      <w:r w:rsidRPr="00860EA8">
        <w:rPr>
          <w:rFonts w:ascii="Times New Roman" w:hAnsi="Times New Roman"/>
          <w:color w:val="000000"/>
          <w:sz w:val="26"/>
          <w:szCs w:val="26"/>
        </w:rPr>
        <w:t>g</w:t>
      </w:r>
      <w:r w:rsidRPr="00860EA8">
        <w:rPr>
          <w:rFonts w:ascii="Times New Roman" w:hAnsi="Times New Roman"/>
          <w:color w:val="000000"/>
          <w:sz w:val="26"/>
          <w:szCs w:val="26"/>
          <w:lang w:val="vi-VN"/>
        </w:rPr>
        <w:t> tiêm tĩnh mạch trong 5 phút, trẻ em 20-30</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g/kg, tối đa </w:t>
      </w:r>
      <w:r w:rsidRPr="00860EA8">
        <w:rPr>
          <w:rFonts w:ascii="Times New Roman" w:hAnsi="Times New Roman"/>
          <w:color w:val="000000"/>
          <w:sz w:val="26"/>
          <w:szCs w:val="26"/>
        </w:rPr>
        <w:t>1</w:t>
      </w:r>
      <w:r w:rsidRPr="00860EA8">
        <w:rPr>
          <w:rFonts w:ascii="Times New Roman" w:hAnsi="Times New Roman"/>
          <w:color w:val="000000"/>
          <w:sz w:val="26"/>
          <w:szCs w:val="26"/>
          <w:lang w:val="vi-VN"/>
        </w:rPr>
        <w:t>mg, sau đó duy trì truyền tĩnh mạch 5-15</w:t>
      </w:r>
      <w:r w:rsidRPr="00860EA8">
        <w:rPr>
          <w:rFonts w:ascii="Times New Roman" w:hAnsi="Times New Roman"/>
          <w:color w:val="000000"/>
          <w:sz w:val="26"/>
          <w:szCs w:val="26"/>
        </w:rPr>
        <w:t>µ</w:t>
      </w:r>
      <w:r w:rsidRPr="00860EA8">
        <w:rPr>
          <w:rFonts w:ascii="Times New Roman" w:hAnsi="Times New Roman"/>
          <w:color w:val="000000"/>
          <w:sz w:val="26"/>
          <w:szCs w:val="26"/>
          <w:lang w:val="vi-VN"/>
        </w:rPr>
        <w:t>g/phút tùy theo đáp ứng lâm sàng. Bảo đảm đường thở t</w:t>
      </w:r>
      <w:r w:rsidRPr="00860EA8">
        <w:rPr>
          <w:rFonts w:ascii="Times New Roman" w:hAnsi="Times New Roman"/>
          <w:color w:val="000000"/>
          <w:sz w:val="26"/>
          <w:szCs w:val="26"/>
        </w:rPr>
        <w:t>ố</w:t>
      </w:r>
      <w:r w:rsidRPr="00860EA8">
        <w:rPr>
          <w:rFonts w:ascii="Times New Roman" w:hAnsi="Times New Roman"/>
          <w:color w:val="000000"/>
          <w:sz w:val="26"/>
          <w:szCs w:val="26"/>
          <w:lang w:val="vi-VN"/>
        </w:rPr>
        <w:t>t vì glucagon thường gây nôn.</w:t>
      </w:r>
    </w:p>
    <w:p w:rsidR="00F64532" w:rsidRPr="00860EA8" w:rsidRDefault="00F64532" w:rsidP="00860EA8">
      <w:pPr>
        <w:pStyle w:val="ListParagraph"/>
        <w:shd w:val="clear" w:color="auto" w:fill="FFFFFF"/>
        <w:ind w:left="450"/>
        <w:rPr>
          <w:rFonts w:ascii="Times New Roman" w:hAnsi="Times New Roman"/>
          <w:color w:val="000000"/>
          <w:sz w:val="26"/>
          <w:szCs w:val="26"/>
        </w:rPr>
      </w:pPr>
      <w:r w:rsidRPr="00860EA8">
        <w:rPr>
          <w:rFonts w:ascii="Times New Roman" w:hAnsi="Times New Roman"/>
          <w:color w:val="000000"/>
          <w:sz w:val="26"/>
          <w:szCs w:val="26"/>
          <w:lang w:val="vi-VN"/>
        </w:rPr>
        <w:t>- Có thể phối hợp thêm các thuốc vận mạch khác: dopamin, dobutamin, noradrenalin truyền tĩnh mạch khi người bệnh có sốc nặng đã được truyền đủ dịch và adrenalin mà huyết áp không lên.</w:t>
      </w:r>
    </w:p>
    <w:p w:rsidR="00F64532" w:rsidRPr="00860EA8" w:rsidRDefault="00232B5E" w:rsidP="00860EA8">
      <w:pPr>
        <w:shd w:val="clear" w:color="auto" w:fill="FFFFFF"/>
        <w:rPr>
          <w:rFonts w:ascii="Times New Roman" w:hAnsi="Times New Roman"/>
          <w:color w:val="000000"/>
          <w:sz w:val="26"/>
          <w:szCs w:val="26"/>
        </w:rPr>
      </w:pPr>
      <w:r w:rsidRPr="00860EA8">
        <w:rPr>
          <w:rFonts w:ascii="Times New Roman" w:hAnsi="Times New Roman"/>
          <w:b/>
          <w:bCs/>
          <w:color w:val="000000"/>
          <w:sz w:val="26"/>
          <w:szCs w:val="26"/>
        </w:rPr>
        <w:t>8.3.6.</w:t>
      </w:r>
      <w:r w:rsidR="00F64532" w:rsidRPr="00860EA8">
        <w:rPr>
          <w:rFonts w:ascii="Times New Roman" w:hAnsi="Times New Roman"/>
          <w:b/>
          <w:bCs/>
          <w:color w:val="000000"/>
          <w:sz w:val="26"/>
          <w:szCs w:val="26"/>
          <w:lang w:val="vi-VN"/>
        </w:rPr>
        <w:t xml:space="preserve"> Theo dõi</w:t>
      </w:r>
    </w:p>
    <w:p w:rsidR="00F64532" w:rsidRPr="00860EA8" w:rsidRDefault="00F64532" w:rsidP="00860EA8">
      <w:pPr>
        <w:pStyle w:val="ListParagraph"/>
        <w:shd w:val="clear" w:color="auto" w:fill="FFFFFF"/>
        <w:ind w:left="0" w:firstLine="450"/>
        <w:rPr>
          <w:rFonts w:ascii="Times New Roman" w:hAnsi="Times New Roman"/>
          <w:color w:val="000000"/>
          <w:sz w:val="26"/>
          <w:szCs w:val="26"/>
        </w:rPr>
      </w:pPr>
      <w:r w:rsidRPr="00860EA8">
        <w:rPr>
          <w:rFonts w:ascii="Times New Roman" w:hAnsi="Times New Roman"/>
          <w:color w:val="000000"/>
          <w:sz w:val="26"/>
          <w:szCs w:val="26"/>
          <w:lang w:val="vi-VN"/>
        </w:rPr>
        <w:lastRenderedPageBreak/>
        <w:t>1. Trong giai đoạn cấp: theo dõi mạch, huyết áp, nhịp thở, SpC</w:t>
      </w:r>
      <w:r w:rsidRPr="00860EA8">
        <w:rPr>
          <w:rFonts w:ascii="Times New Roman" w:hAnsi="Times New Roman"/>
          <w:color w:val="000000"/>
          <w:sz w:val="26"/>
          <w:szCs w:val="26"/>
        </w:rPr>
        <w:t>O</w:t>
      </w:r>
      <w:r w:rsidRPr="00860EA8">
        <w:rPr>
          <w:rFonts w:ascii="Times New Roman" w:hAnsi="Times New Roman"/>
          <w:color w:val="000000"/>
          <w:sz w:val="26"/>
          <w:szCs w:val="26"/>
          <w:vertAlign w:val="subscript"/>
          <w:lang w:val="vi-VN"/>
        </w:rPr>
        <w:t>2</w:t>
      </w:r>
      <w:r w:rsidRPr="00860EA8">
        <w:rPr>
          <w:rFonts w:ascii="Times New Roman" w:hAnsi="Times New Roman"/>
          <w:color w:val="000000"/>
          <w:sz w:val="26"/>
          <w:szCs w:val="26"/>
          <w:lang w:val="vi-VN"/>
        </w:rPr>
        <w:t> và tri giác 3-5 phú</w:t>
      </w:r>
      <w:r w:rsidRPr="00860EA8">
        <w:rPr>
          <w:rFonts w:ascii="Times New Roman" w:hAnsi="Times New Roman"/>
          <w:color w:val="000000"/>
          <w:sz w:val="26"/>
          <w:szCs w:val="26"/>
        </w:rPr>
        <w:t>t/</w:t>
      </w:r>
      <w:r w:rsidRPr="00860EA8">
        <w:rPr>
          <w:rFonts w:ascii="Times New Roman" w:hAnsi="Times New Roman"/>
          <w:color w:val="000000"/>
          <w:sz w:val="26"/>
          <w:szCs w:val="26"/>
          <w:lang w:val="vi-VN"/>
        </w:rPr>
        <w:t>lần cho đến khi ổn định.</w:t>
      </w:r>
    </w:p>
    <w:p w:rsidR="00F64532" w:rsidRPr="00860EA8" w:rsidRDefault="00F64532" w:rsidP="00860EA8">
      <w:pPr>
        <w:pStyle w:val="ListParagraph"/>
        <w:shd w:val="clear" w:color="auto" w:fill="FFFFFF"/>
        <w:ind w:left="0" w:firstLine="450"/>
        <w:rPr>
          <w:rFonts w:ascii="Times New Roman" w:hAnsi="Times New Roman"/>
          <w:color w:val="000000"/>
          <w:sz w:val="26"/>
          <w:szCs w:val="26"/>
          <w:lang w:val="vi-VN"/>
        </w:rPr>
      </w:pPr>
      <w:r w:rsidRPr="00860EA8">
        <w:rPr>
          <w:rFonts w:ascii="Times New Roman" w:hAnsi="Times New Roman"/>
          <w:color w:val="000000"/>
          <w:sz w:val="26"/>
          <w:szCs w:val="26"/>
          <w:lang w:val="vi-VN"/>
        </w:rPr>
        <w:t>2. Trong giai đoạn ổn định: theo dõi mạch, huyết áp, nhịp thở, SpO2 và tri giác mỗi 1-2 giờ trong ít nhất 24 giờ tiếp theo.</w:t>
      </w:r>
    </w:p>
    <w:p w:rsidR="00F64532" w:rsidRPr="00860EA8" w:rsidRDefault="00F64532" w:rsidP="00860EA8">
      <w:pPr>
        <w:pStyle w:val="ListParagraph"/>
        <w:shd w:val="clear" w:color="auto" w:fill="FFFFFF"/>
        <w:ind w:left="0" w:firstLine="450"/>
        <w:rPr>
          <w:rFonts w:ascii="Times New Roman" w:hAnsi="Times New Roman"/>
          <w:color w:val="000000"/>
          <w:sz w:val="26"/>
          <w:szCs w:val="26"/>
          <w:lang w:val="vi-VN"/>
        </w:rPr>
      </w:pPr>
      <w:r w:rsidRPr="00860EA8">
        <w:rPr>
          <w:rFonts w:ascii="Times New Roman" w:hAnsi="Times New Roman"/>
          <w:color w:val="000000"/>
          <w:sz w:val="26"/>
          <w:szCs w:val="26"/>
          <w:lang w:val="vi-VN"/>
        </w:rPr>
        <w:t>3. Tất cả các người bệnh phản vệ cần được theo dõi ở cơ sở khám bệnh, chữa bệnh đến ít nhất 24 giờ sau khi huyết áp đã ổn định và đề phòng phản vệ pha 2.</w:t>
      </w:r>
    </w:p>
    <w:p w:rsidR="00F64532" w:rsidRPr="00860EA8" w:rsidRDefault="00F64532" w:rsidP="00860EA8">
      <w:pPr>
        <w:pStyle w:val="ListParagraph"/>
        <w:shd w:val="clear" w:color="auto" w:fill="FFFFFF"/>
        <w:ind w:left="0" w:firstLine="450"/>
        <w:rPr>
          <w:rFonts w:ascii="Times New Roman" w:hAnsi="Times New Roman"/>
          <w:color w:val="000000"/>
          <w:sz w:val="26"/>
          <w:szCs w:val="26"/>
        </w:rPr>
      </w:pPr>
      <w:r w:rsidRPr="00860EA8">
        <w:rPr>
          <w:rFonts w:ascii="Times New Roman" w:hAnsi="Times New Roman"/>
          <w:color w:val="000000"/>
          <w:sz w:val="26"/>
          <w:szCs w:val="26"/>
          <w:lang w:val="vi-VN"/>
        </w:rPr>
        <w:t>4. Ngừng cấp cứu: nếu sau khi cấp cứu ngừng tuầ</w:t>
      </w:r>
      <w:r w:rsidR="00C40336" w:rsidRPr="00860EA8">
        <w:rPr>
          <w:rFonts w:ascii="Times New Roman" w:hAnsi="Times New Roman"/>
          <w:color w:val="000000"/>
          <w:sz w:val="26"/>
          <w:szCs w:val="26"/>
          <w:lang w:val="vi-VN"/>
        </w:rPr>
        <w:t>n hoàn tích cực không kết quả.</w:t>
      </w:r>
    </w:p>
    <w:p w:rsidR="00C40336" w:rsidRPr="00860EA8" w:rsidRDefault="00C40336" w:rsidP="00860EA8">
      <w:pPr>
        <w:shd w:val="clear" w:color="auto" w:fill="FFFFFF"/>
        <w:rPr>
          <w:rFonts w:ascii="Times New Roman" w:hAnsi="Times New Roman"/>
          <w:b/>
          <w:color w:val="000000"/>
          <w:sz w:val="26"/>
          <w:szCs w:val="30"/>
        </w:rPr>
      </w:pPr>
      <w:proofErr w:type="gramStart"/>
      <w:r w:rsidRPr="00860EA8">
        <w:rPr>
          <w:rFonts w:ascii="Times New Roman" w:hAnsi="Times New Roman"/>
          <w:b/>
          <w:color w:val="000000"/>
          <w:sz w:val="26"/>
          <w:szCs w:val="26"/>
        </w:rPr>
        <w:t xml:space="preserve">8.3.7. </w:t>
      </w:r>
      <w:r w:rsidRPr="00860EA8">
        <w:rPr>
          <w:rFonts w:ascii="Times New Roman" w:hAnsi="Times New Roman"/>
          <w:b/>
          <w:color w:val="000000"/>
          <w:sz w:val="26"/>
          <w:szCs w:val="30"/>
        </w:rPr>
        <w:t>Sơ</w:t>
      </w:r>
      <w:proofErr w:type="gramEnd"/>
      <w:r w:rsidRPr="00860EA8">
        <w:rPr>
          <w:rFonts w:ascii="Times New Roman" w:hAnsi="Times New Roman"/>
          <w:b/>
          <w:color w:val="000000"/>
          <w:sz w:val="26"/>
          <w:szCs w:val="30"/>
        </w:rPr>
        <w:t xml:space="preserve"> đồ chẩn đoán và xử trí phản vệ</w:t>
      </w:r>
    </w:p>
    <w:p w:rsidR="00C40336" w:rsidRPr="00860EA8" w:rsidRDefault="00C40336" w:rsidP="00860EA8">
      <w:pPr>
        <w:shd w:val="clear" w:color="auto" w:fill="FFFFFF"/>
        <w:rPr>
          <w:rFonts w:ascii="Times New Roman" w:hAnsi="Times New Roman"/>
          <w:color w:val="000000"/>
          <w:sz w:val="26"/>
          <w:szCs w:val="26"/>
        </w:rPr>
      </w:pPr>
      <w:r w:rsidRPr="00860EA8">
        <w:rPr>
          <w:rFonts w:ascii="Times New Roman" w:hAnsi="Times New Roman"/>
          <w:noProof/>
          <w:color w:val="000000"/>
          <w:sz w:val="26"/>
          <w:szCs w:val="26"/>
        </w:rPr>
        <w:drawing>
          <wp:inline distT="0" distB="0" distL="0" distR="0">
            <wp:extent cx="5944429" cy="631333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11" cstate="print"/>
                    <a:srcRect/>
                    <a:stretch>
                      <a:fillRect/>
                    </a:stretch>
                  </pic:blipFill>
                  <pic:spPr bwMode="auto">
                    <a:xfrm>
                      <a:off x="0" y="0"/>
                      <a:ext cx="5944429" cy="6313336"/>
                    </a:xfrm>
                    <a:prstGeom prst="rect">
                      <a:avLst/>
                    </a:prstGeom>
                    <a:noFill/>
                    <a:ln w="9525">
                      <a:noFill/>
                      <a:miter lim="800000"/>
                      <a:headEnd/>
                      <a:tailEnd/>
                    </a:ln>
                  </pic:spPr>
                </pic:pic>
              </a:graphicData>
            </a:graphic>
          </wp:inline>
        </w:drawing>
      </w:r>
    </w:p>
    <w:p w:rsidR="00C40336" w:rsidRPr="00860EA8" w:rsidRDefault="00C40336" w:rsidP="00860EA8">
      <w:pPr>
        <w:tabs>
          <w:tab w:val="left" w:pos="0"/>
          <w:tab w:val="left" w:pos="284"/>
        </w:tabs>
        <w:rPr>
          <w:rFonts w:ascii="Times New Roman" w:hAnsi="Times New Roman"/>
          <w:b/>
          <w:sz w:val="26"/>
          <w:szCs w:val="28"/>
        </w:rPr>
      </w:pPr>
      <w:r w:rsidRPr="00860EA8">
        <w:rPr>
          <w:rFonts w:ascii="Times New Roman" w:hAnsi="Times New Roman"/>
          <w:b/>
          <w:noProof/>
          <w:sz w:val="26"/>
          <w:szCs w:val="28"/>
        </w:rPr>
        <w:lastRenderedPageBreak/>
        <w:drawing>
          <wp:inline distT="0" distB="0" distL="0" distR="0">
            <wp:extent cx="5944429" cy="6679095"/>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105474" name="Picture 2"/>
                    <pic:cNvPicPr>
                      <a:picLocks noChangeAspect="1" noChangeArrowheads="1"/>
                    </pic:cNvPicPr>
                  </pic:nvPicPr>
                  <pic:blipFill>
                    <a:blip r:embed="rId12" cstate="print"/>
                    <a:srcRect/>
                    <a:stretch>
                      <a:fillRect/>
                    </a:stretch>
                  </pic:blipFill>
                  <pic:spPr bwMode="auto">
                    <a:xfrm>
                      <a:off x="0" y="0"/>
                      <a:ext cx="5943600" cy="6678164"/>
                    </a:xfrm>
                    <a:prstGeom prst="rect">
                      <a:avLst/>
                    </a:prstGeom>
                    <a:noFill/>
                    <a:ln w="9525">
                      <a:noFill/>
                      <a:miter lim="800000"/>
                      <a:headEnd/>
                      <a:tailEnd/>
                    </a:ln>
                  </pic:spPr>
                </pic:pic>
              </a:graphicData>
            </a:graphic>
          </wp:inline>
        </w:drawing>
      </w:r>
    </w:p>
    <w:p w:rsidR="00D73604" w:rsidRPr="00860EA8" w:rsidRDefault="002F17D2" w:rsidP="00860EA8">
      <w:pPr>
        <w:numPr>
          <w:ilvl w:val="0"/>
          <w:numId w:val="14"/>
        </w:numPr>
        <w:tabs>
          <w:tab w:val="clear" w:pos="720"/>
          <w:tab w:val="left" w:pos="0"/>
          <w:tab w:val="left" w:pos="284"/>
        </w:tabs>
        <w:ind w:left="0" w:firstLine="0"/>
        <w:rPr>
          <w:rFonts w:ascii="Times New Roman" w:hAnsi="Times New Roman"/>
          <w:b/>
          <w:sz w:val="26"/>
          <w:szCs w:val="28"/>
        </w:rPr>
      </w:pPr>
      <w:r w:rsidRPr="00860EA8">
        <w:rPr>
          <w:rFonts w:ascii="Times New Roman" w:hAnsi="Times New Roman"/>
          <w:b/>
          <w:sz w:val="26"/>
          <w:szCs w:val="28"/>
        </w:rPr>
        <w:t xml:space="preserve">Nhóm thuốc dễ gây dị ứng </w:t>
      </w:r>
      <w:r w:rsidR="001C06A5" w:rsidRPr="00860EA8">
        <w:rPr>
          <w:rFonts w:ascii="Times New Roman" w:hAnsi="Times New Roman"/>
          <w:b/>
          <w:sz w:val="26"/>
          <w:szCs w:val="28"/>
        </w:rPr>
        <w:t xml:space="preserve"> cần theo dõi sát khi tiêm thuốc</w:t>
      </w:r>
      <w:r w:rsidR="00D73604" w:rsidRPr="00860EA8">
        <w:rPr>
          <w:rFonts w:ascii="Times New Roman" w:hAnsi="Times New Roman"/>
          <w:b/>
          <w:sz w:val="26"/>
          <w:szCs w:val="28"/>
        </w:rPr>
        <w:t xml:space="preserve">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Thuốc kháng sinh.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 Vitamin: B1, B12, vitamin C.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Thuốc kháng viêm non-steroid.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Thuốc gây tê, gây ngủ, giãn cơ.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Nội tiết tố: Insulin, ACTH.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Dịch truyền có protein.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Vaccin và huyết thanh.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Chất cản quang có iod. </w:t>
      </w:r>
    </w:p>
    <w:p w:rsidR="00D73604" w:rsidRPr="00860EA8" w:rsidRDefault="001C06A5" w:rsidP="00860EA8">
      <w:pPr>
        <w:rPr>
          <w:rFonts w:ascii="Times New Roman" w:hAnsi="Times New Roman"/>
          <w:sz w:val="26"/>
          <w:szCs w:val="28"/>
        </w:rPr>
      </w:pPr>
      <w:r w:rsidRPr="00860EA8">
        <w:rPr>
          <w:rFonts w:ascii="Times New Roman" w:hAnsi="Times New Roman"/>
          <w:b/>
          <w:sz w:val="26"/>
          <w:szCs w:val="28"/>
        </w:rPr>
        <w:t>10</w:t>
      </w:r>
      <w:r w:rsidRPr="00860EA8">
        <w:rPr>
          <w:rFonts w:ascii="Times New Roman" w:hAnsi="Times New Roman"/>
          <w:sz w:val="26"/>
          <w:szCs w:val="28"/>
        </w:rPr>
        <w:t xml:space="preserve">. </w:t>
      </w:r>
      <w:r w:rsidR="00232B5E" w:rsidRPr="00860EA8">
        <w:rPr>
          <w:rFonts w:ascii="Times New Roman" w:hAnsi="Times New Roman"/>
          <w:b/>
          <w:sz w:val="26"/>
          <w:szCs w:val="28"/>
        </w:rPr>
        <w:t>Tiêu chuẩn xác định mũi</w:t>
      </w:r>
      <w:r w:rsidRPr="00860EA8">
        <w:rPr>
          <w:rFonts w:ascii="Times New Roman" w:hAnsi="Times New Roman"/>
          <w:b/>
          <w:sz w:val="26"/>
          <w:szCs w:val="28"/>
        </w:rPr>
        <w:t xml:space="preserve"> tiêm </w:t>
      </w:r>
      <w:proofErr w:type="gramStart"/>
      <w:r w:rsidRPr="00860EA8">
        <w:rPr>
          <w:rFonts w:ascii="Times New Roman" w:hAnsi="Times New Roman"/>
          <w:b/>
          <w:sz w:val="26"/>
          <w:szCs w:val="28"/>
        </w:rPr>
        <w:t>an</w:t>
      </w:r>
      <w:proofErr w:type="gramEnd"/>
      <w:r w:rsidRPr="00860EA8">
        <w:rPr>
          <w:rFonts w:ascii="Times New Roman" w:hAnsi="Times New Roman"/>
          <w:b/>
          <w:sz w:val="26"/>
          <w:szCs w:val="28"/>
        </w:rPr>
        <w:t xml:space="preserve"> toàn</w:t>
      </w:r>
    </w:p>
    <w:p w:rsidR="00D73604" w:rsidRPr="00860EA8" w:rsidRDefault="00D73604" w:rsidP="00860EA8">
      <w:pPr>
        <w:pStyle w:val="ListParagraph"/>
        <w:numPr>
          <w:ilvl w:val="1"/>
          <w:numId w:val="38"/>
        </w:numPr>
        <w:ind w:left="567" w:hanging="567"/>
        <w:rPr>
          <w:rFonts w:ascii="Times New Roman" w:hAnsi="Times New Roman"/>
          <w:b/>
          <w:sz w:val="26"/>
          <w:szCs w:val="28"/>
        </w:rPr>
      </w:pPr>
      <w:r w:rsidRPr="00860EA8">
        <w:rPr>
          <w:rFonts w:ascii="Times New Roman" w:hAnsi="Times New Roman"/>
          <w:b/>
          <w:sz w:val="26"/>
          <w:szCs w:val="28"/>
        </w:rPr>
        <w:lastRenderedPageBreak/>
        <w:t>Tiêu chuẩn cấu trúc</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Bơm tiêm vô khuẩn.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Kim tiêm vô khuẩn.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Trên </w:t>
      </w:r>
      <w:proofErr w:type="gramStart"/>
      <w:r w:rsidRPr="00860EA8">
        <w:rPr>
          <w:rFonts w:ascii="Times New Roman" w:hAnsi="Times New Roman"/>
          <w:sz w:val="26"/>
          <w:szCs w:val="28"/>
        </w:rPr>
        <w:t>xe</w:t>
      </w:r>
      <w:proofErr w:type="gramEnd"/>
      <w:r w:rsidRPr="00860EA8">
        <w:rPr>
          <w:rFonts w:ascii="Times New Roman" w:hAnsi="Times New Roman"/>
          <w:sz w:val="26"/>
          <w:szCs w:val="28"/>
        </w:rPr>
        <w:t xml:space="preserve"> tiêm có hộp đựng vật sắc nhọn.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Trên </w:t>
      </w:r>
      <w:proofErr w:type="gramStart"/>
      <w:r w:rsidRPr="00860EA8">
        <w:rPr>
          <w:rFonts w:ascii="Times New Roman" w:hAnsi="Times New Roman"/>
          <w:sz w:val="26"/>
          <w:szCs w:val="28"/>
        </w:rPr>
        <w:t>xe</w:t>
      </w:r>
      <w:proofErr w:type="gramEnd"/>
      <w:r w:rsidRPr="00860EA8">
        <w:rPr>
          <w:rFonts w:ascii="Times New Roman" w:hAnsi="Times New Roman"/>
          <w:sz w:val="26"/>
          <w:szCs w:val="28"/>
        </w:rPr>
        <w:t xml:space="preserve"> tiêm có hộp chống sốc đủ cơ số. </w:t>
      </w:r>
    </w:p>
    <w:p w:rsidR="00D73604" w:rsidRPr="00860EA8" w:rsidRDefault="00D73604" w:rsidP="00860EA8">
      <w:pPr>
        <w:pStyle w:val="ListParagraph"/>
        <w:numPr>
          <w:ilvl w:val="1"/>
          <w:numId w:val="38"/>
        </w:numPr>
        <w:ind w:left="567" w:hanging="567"/>
        <w:rPr>
          <w:rFonts w:ascii="Times New Roman" w:hAnsi="Times New Roman"/>
          <w:b/>
          <w:sz w:val="26"/>
          <w:szCs w:val="28"/>
        </w:rPr>
      </w:pPr>
      <w:r w:rsidRPr="00860EA8">
        <w:rPr>
          <w:rFonts w:ascii="Times New Roman" w:hAnsi="Times New Roman"/>
          <w:b/>
          <w:sz w:val="26"/>
          <w:szCs w:val="28"/>
        </w:rPr>
        <w:t>Tiêu chuẩn quy trình</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Rửa </w:t>
      </w:r>
      <w:proofErr w:type="gramStart"/>
      <w:r w:rsidRPr="00860EA8">
        <w:rPr>
          <w:rFonts w:ascii="Times New Roman" w:hAnsi="Times New Roman"/>
          <w:sz w:val="26"/>
          <w:szCs w:val="28"/>
        </w:rPr>
        <w:t>tay/</w:t>
      </w:r>
      <w:proofErr w:type="gramEnd"/>
      <w:r w:rsidRPr="00860EA8">
        <w:rPr>
          <w:rFonts w:ascii="Times New Roman" w:hAnsi="Times New Roman"/>
          <w:sz w:val="26"/>
          <w:szCs w:val="28"/>
        </w:rPr>
        <w:t xml:space="preserve">sát khuẩn tay trước khi tiêm.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Không lưu </w:t>
      </w:r>
      <w:proofErr w:type="gramStart"/>
      <w:r w:rsidRPr="00860EA8">
        <w:rPr>
          <w:rFonts w:ascii="Times New Roman" w:hAnsi="Times New Roman"/>
          <w:sz w:val="26"/>
          <w:szCs w:val="28"/>
        </w:rPr>
        <w:t>kim</w:t>
      </w:r>
      <w:proofErr w:type="gramEnd"/>
      <w:r w:rsidRPr="00860EA8">
        <w:rPr>
          <w:rFonts w:ascii="Times New Roman" w:hAnsi="Times New Roman"/>
          <w:sz w:val="26"/>
          <w:szCs w:val="28"/>
        </w:rPr>
        <w:t xml:space="preserve"> pha thuốc trên lọ thuốc.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Xác định đúng vị trí tiêm.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Thân </w:t>
      </w:r>
      <w:proofErr w:type="gramStart"/>
      <w:r w:rsidRPr="00860EA8">
        <w:rPr>
          <w:rFonts w:ascii="Times New Roman" w:hAnsi="Times New Roman"/>
          <w:sz w:val="26"/>
          <w:szCs w:val="28"/>
        </w:rPr>
        <w:t>kim</w:t>
      </w:r>
      <w:proofErr w:type="gramEnd"/>
      <w:r w:rsidRPr="00860EA8">
        <w:rPr>
          <w:rFonts w:ascii="Times New Roman" w:hAnsi="Times New Roman"/>
          <w:sz w:val="26"/>
          <w:szCs w:val="28"/>
        </w:rPr>
        <w:t xml:space="preserve"> tiêm không nhiễm bẩn trước khi tiêm.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Rút nòng kiểm tra trước khi bơm thuốc.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Tiêm thuốc đúng chỉ định (5 đúng). </w:t>
      </w:r>
    </w:p>
    <w:p w:rsidR="00D73604"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Không dùng </w:t>
      </w:r>
      <w:proofErr w:type="gramStart"/>
      <w:r w:rsidRPr="00860EA8">
        <w:rPr>
          <w:rFonts w:ascii="Times New Roman" w:hAnsi="Times New Roman"/>
          <w:sz w:val="26"/>
          <w:szCs w:val="28"/>
        </w:rPr>
        <w:t>tay</w:t>
      </w:r>
      <w:proofErr w:type="gramEnd"/>
      <w:r w:rsidRPr="00860EA8">
        <w:rPr>
          <w:rFonts w:ascii="Times New Roman" w:hAnsi="Times New Roman"/>
          <w:sz w:val="26"/>
          <w:szCs w:val="28"/>
        </w:rPr>
        <w:t xml:space="preserve"> đậy lại nắp kim tiêm.</w:t>
      </w:r>
    </w:p>
    <w:p w:rsidR="00F04C2A" w:rsidRPr="00860EA8" w:rsidRDefault="00D73604" w:rsidP="00860EA8">
      <w:pPr>
        <w:numPr>
          <w:ilvl w:val="1"/>
          <w:numId w:val="13"/>
        </w:numPr>
        <w:tabs>
          <w:tab w:val="clear" w:pos="1440"/>
          <w:tab w:val="num" w:pos="284"/>
        </w:tabs>
        <w:ind w:hanging="1440"/>
        <w:rPr>
          <w:rFonts w:ascii="Times New Roman" w:hAnsi="Times New Roman"/>
          <w:sz w:val="26"/>
          <w:szCs w:val="28"/>
        </w:rPr>
      </w:pPr>
      <w:r w:rsidRPr="00860EA8">
        <w:rPr>
          <w:rFonts w:ascii="Times New Roman" w:hAnsi="Times New Roman"/>
          <w:sz w:val="26"/>
          <w:szCs w:val="28"/>
        </w:rPr>
        <w:t xml:space="preserve">Cô lập </w:t>
      </w:r>
      <w:proofErr w:type="gramStart"/>
      <w:r w:rsidRPr="00860EA8">
        <w:rPr>
          <w:rFonts w:ascii="Times New Roman" w:hAnsi="Times New Roman"/>
          <w:sz w:val="26"/>
          <w:szCs w:val="28"/>
        </w:rPr>
        <w:t>kim</w:t>
      </w:r>
      <w:proofErr w:type="gramEnd"/>
      <w:r w:rsidRPr="00860EA8">
        <w:rPr>
          <w:rFonts w:ascii="Times New Roman" w:hAnsi="Times New Roman"/>
          <w:sz w:val="26"/>
          <w:szCs w:val="28"/>
        </w:rPr>
        <w:t xml:space="preserve"> tiêm nhiễm khuẩn trong hộp cứng. </w:t>
      </w:r>
    </w:p>
    <w:p w:rsidR="005A20CA" w:rsidRPr="00860EA8" w:rsidRDefault="005A20CA" w:rsidP="00860EA8">
      <w:pPr>
        <w:rPr>
          <w:rFonts w:ascii="Times New Roman" w:hAnsi="Times New Roman"/>
          <w:sz w:val="26"/>
          <w:szCs w:val="28"/>
        </w:rPr>
      </w:pPr>
    </w:p>
    <w:p w:rsidR="0008200B" w:rsidRPr="00860EA8" w:rsidRDefault="0008200B" w:rsidP="00860EA8">
      <w:pPr>
        <w:jc w:val="both"/>
        <w:rPr>
          <w:rFonts w:ascii="Times New Roman" w:eastAsia="Calibri" w:hAnsi="Times New Roman"/>
          <w:color w:val="000000"/>
          <w:sz w:val="26"/>
        </w:rPr>
      </w:pPr>
      <w:r w:rsidRPr="00860EA8">
        <w:rPr>
          <w:rFonts w:ascii="Times New Roman" w:hAnsi="Times New Roman"/>
          <w:b/>
          <w:color w:val="000000" w:themeColor="text1"/>
          <w:sz w:val="26"/>
          <w:szCs w:val="26"/>
        </w:rPr>
        <w:t>HƯỚNG DẪN TỰ HỌC</w:t>
      </w:r>
    </w:p>
    <w:p w:rsidR="0008200B" w:rsidRPr="00860EA8" w:rsidRDefault="0008200B" w:rsidP="00860EA8">
      <w:pPr>
        <w:pStyle w:val="ListParagraph"/>
        <w:numPr>
          <w:ilvl w:val="0"/>
          <w:numId w:val="50"/>
        </w:numPr>
        <w:tabs>
          <w:tab w:val="left" w:pos="284"/>
        </w:tabs>
        <w:ind w:left="0" w:firstLine="0"/>
        <w:rPr>
          <w:rFonts w:ascii="Times New Roman" w:hAnsi="Times New Roman"/>
          <w:b/>
          <w:color w:val="000000" w:themeColor="text1"/>
          <w:sz w:val="26"/>
          <w:szCs w:val="26"/>
        </w:rPr>
      </w:pPr>
      <w:r w:rsidRPr="00860EA8">
        <w:rPr>
          <w:rFonts w:ascii="Times New Roman" w:hAnsi="Times New Roman"/>
          <w:b/>
          <w:color w:val="000000" w:themeColor="text1"/>
          <w:sz w:val="26"/>
          <w:szCs w:val="26"/>
        </w:rPr>
        <w:t>Chuẩn bị</w:t>
      </w:r>
    </w:p>
    <w:p w:rsidR="0008200B" w:rsidRPr="00860EA8" w:rsidRDefault="0008200B" w:rsidP="00860EA8">
      <w:pPr>
        <w:pStyle w:val="ListParagraph"/>
        <w:numPr>
          <w:ilvl w:val="0"/>
          <w:numId w:val="43"/>
        </w:numPr>
        <w:jc w:val="both"/>
        <w:rPr>
          <w:rFonts w:ascii="Times New Roman" w:hAnsi="Times New Roman"/>
          <w:color w:val="000000" w:themeColor="text1"/>
          <w:sz w:val="26"/>
          <w:szCs w:val="26"/>
        </w:rPr>
      </w:pPr>
      <w:r w:rsidRPr="00860EA8">
        <w:rPr>
          <w:rFonts w:ascii="Times New Roman" w:hAnsi="Times New Roman"/>
          <w:bCs/>
          <w:color w:val="000000" w:themeColor="text1"/>
          <w:sz w:val="26"/>
          <w:szCs w:val="26"/>
        </w:rPr>
        <w:t>Nghiên cứu Giải phẫu – Sinh lý phần có liên quan đến bài học nguyên tắc cho người bệnh dùng thuốc.</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color w:val="000000" w:themeColor="text1"/>
          <w:sz w:val="26"/>
          <w:szCs w:val="26"/>
          <w:lang w:val="sv-SE"/>
        </w:rPr>
        <w:t>Nghiên cứu tài liệu, nghiên cứu tình huống và trả lời các câu hỏi theo yêu cầu của giáo viên trong các tình huống. (Sử dụng giấy A3 để trả lời câu hỏi, Viết tên SV trong nhóm phía sau hoặc bảng viết ra giấy A3)</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color w:val="000000" w:themeColor="text1"/>
          <w:sz w:val="26"/>
          <w:szCs w:val="26"/>
          <w:lang w:val="sv-SE"/>
        </w:rPr>
        <w:t xml:space="preserve"> Xem video các kỹ thuật điều dưỡng, nghiên cứu bảng kiểm để tìm ra bước quan trọng, bước khó, bước dễ sai lỗi, tai biến.</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bCs/>
          <w:color w:val="000000" w:themeColor="text1"/>
          <w:sz w:val="26"/>
          <w:szCs w:val="26"/>
          <w:lang w:val="vi-VN"/>
        </w:rPr>
        <w:t>Chủ động tổ chức thực hiện giờ tự học</w:t>
      </w:r>
      <w:r w:rsidRPr="00860EA8">
        <w:rPr>
          <w:rFonts w:ascii="Times New Roman" w:hAnsi="Times New Roman"/>
          <w:bCs/>
          <w:color w:val="000000" w:themeColor="text1"/>
          <w:sz w:val="26"/>
          <w:szCs w:val="26"/>
        </w:rPr>
        <w:t xml:space="preserve"> và học nhóm</w:t>
      </w:r>
      <w:r w:rsidRPr="00860EA8">
        <w:rPr>
          <w:rFonts w:ascii="Times New Roman" w:hAnsi="Times New Roman"/>
          <w:bCs/>
          <w:color w:val="000000" w:themeColor="text1"/>
          <w:sz w:val="26"/>
          <w:szCs w:val="26"/>
          <w:lang w:val="vi-VN"/>
        </w:rPr>
        <w:t>.</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color w:val="000000" w:themeColor="text1"/>
          <w:sz w:val="26"/>
          <w:szCs w:val="26"/>
          <w:lang w:val="sv-SE"/>
        </w:rPr>
        <w:t>Mạnh dạn liên hệ với giảng viên (cố vấn học tập) để được tư vấn, hỗ trợ về vấn đề  tự học, tự nghiên cứu qua các địa chỉ Email, gọi điện ...</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color w:val="000000" w:themeColor="text1"/>
          <w:sz w:val="26"/>
          <w:szCs w:val="26"/>
          <w:lang w:val="sv-SE"/>
        </w:rPr>
        <w:t xml:space="preserve">Gửi sản phẩm tự học đến địa chỉ Email: </w:t>
      </w:r>
      <w:hyperlink r:id="rId13" w:history="1">
        <w:r w:rsidRPr="00860EA8">
          <w:rPr>
            <w:rStyle w:val="Hyperlink"/>
            <w:rFonts w:ascii="Times New Roman" w:hAnsi="Times New Roman"/>
            <w:color w:val="000000" w:themeColor="text1"/>
            <w:sz w:val="26"/>
            <w:szCs w:val="26"/>
            <w:lang w:val="sv-SE"/>
          </w:rPr>
          <w:t>SPTH_DDCS_MD5@gmail.com</w:t>
        </w:r>
      </w:hyperlink>
      <w:r w:rsidRPr="00860EA8">
        <w:rPr>
          <w:rFonts w:ascii="Times New Roman" w:hAnsi="Times New Roman"/>
          <w:color w:val="000000" w:themeColor="text1"/>
          <w:sz w:val="26"/>
          <w:szCs w:val="26"/>
          <w:lang w:val="sv-SE"/>
        </w:rPr>
        <w:t>. Tiêu đề: Bài 10.2 Tổ  ..._nhóm ...</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color w:val="000000" w:themeColor="text1"/>
          <w:sz w:val="26"/>
          <w:szCs w:val="26"/>
          <w:lang w:val="sv-SE"/>
        </w:rPr>
        <w:t>Chuẩn bị các phương tiện trình bày, thảo luận nhóm khi đến lớp (bài chiếu slide hoặc bài viết ra giấy A3)</w:t>
      </w:r>
    </w:p>
    <w:p w:rsidR="0008200B" w:rsidRPr="00860EA8" w:rsidRDefault="0008200B" w:rsidP="00860EA8">
      <w:pPr>
        <w:pStyle w:val="ListParagraph"/>
        <w:numPr>
          <w:ilvl w:val="0"/>
          <w:numId w:val="42"/>
        </w:numPr>
        <w:ind w:left="426"/>
        <w:jc w:val="both"/>
        <w:outlineLvl w:val="0"/>
        <w:rPr>
          <w:rFonts w:ascii="Times New Roman" w:hAnsi="Times New Roman"/>
          <w:color w:val="000000" w:themeColor="text1"/>
          <w:sz w:val="26"/>
          <w:szCs w:val="26"/>
          <w:lang w:val="sv-SE"/>
        </w:rPr>
      </w:pPr>
      <w:r w:rsidRPr="00860EA8">
        <w:rPr>
          <w:rFonts w:ascii="Times New Roman" w:hAnsi="Times New Roman"/>
          <w:bCs/>
          <w:color w:val="000000" w:themeColor="text1"/>
          <w:sz w:val="26"/>
          <w:szCs w:val="26"/>
        </w:rPr>
        <w:t>Phân công người trình bày (luân phiên nhau).</w:t>
      </w:r>
    </w:p>
    <w:p w:rsidR="0008200B" w:rsidRPr="00860EA8" w:rsidRDefault="0008200B" w:rsidP="00860EA8">
      <w:pPr>
        <w:pStyle w:val="ListParagraph"/>
        <w:numPr>
          <w:ilvl w:val="0"/>
          <w:numId w:val="50"/>
        </w:numPr>
        <w:tabs>
          <w:tab w:val="left" w:pos="284"/>
        </w:tabs>
        <w:ind w:left="0" w:firstLine="0"/>
        <w:rPr>
          <w:rFonts w:ascii="Times New Roman" w:eastAsia="Calibri" w:hAnsi="Times New Roman"/>
          <w:b/>
          <w:color w:val="000000"/>
          <w:sz w:val="26"/>
        </w:rPr>
      </w:pPr>
      <w:r w:rsidRPr="00860EA8">
        <w:rPr>
          <w:rFonts w:ascii="Times New Roman" w:eastAsia="Calibri" w:hAnsi="Times New Roman"/>
          <w:b/>
          <w:color w:val="000000"/>
          <w:sz w:val="26"/>
        </w:rPr>
        <w:t>Nghiên cứu tình huống lâm sàng</w:t>
      </w:r>
    </w:p>
    <w:p w:rsidR="0008200B" w:rsidRPr="00860EA8" w:rsidRDefault="0008200B" w:rsidP="00860EA8">
      <w:pPr>
        <w:ind w:left="284" w:firstLine="284"/>
        <w:rPr>
          <w:rFonts w:ascii="Times New Roman" w:hAnsi="Times New Roman"/>
          <w:sz w:val="26"/>
          <w:szCs w:val="24"/>
        </w:rPr>
      </w:pPr>
      <w:r w:rsidRPr="00860EA8">
        <w:rPr>
          <w:rFonts w:ascii="Times New Roman" w:hAnsi="Times New Roman"/>
          <w:sz w:val="26"/>
          <w:szCs w:val="24"/>
        </w:rPr>
        <w:t xml:space="preserve">Bệnh nhân Vũ Đình </w:t>
      </w:r>
      <w:proofErr w:type="gramStart"/>
      <w:r w:rsidRPr="00860EA8">
        <w:rPr>
          <w:rFonts w:ascii="Times New Roman" w:hAnsi="Times New Roman"/>
          <w:sz w:val="26"/>
          <w:szCs w:val="24"/>
        </w:rPr>
        <w:t>K  59</w:t>
      </w:r>
      <w:proofErr w:type="gramEnd"/>
      <w:r w:rsidRPr="00860EA8">
        <w:rPr>
          <w:rFonts w:ascii="Times New Roman" w:hAnsi="Times New Roman"/>
          <w:sz w:val="26"/>
          <w:szCs w:val="24"/>
        </w:rPr>
        <w:t xml:space="preserve"> Tuổi, Chiều cao: 1,68m, Nặng: 54kg. Chẩn đoán: Đợt cấp COPD.</w:t>
      </w:r>
    </w:p>
    <w:p w:rsidR="0008200B" w:rsidRPr="00860EA8" w:rsidRDefault="0008200B" w:rsidP="00860EA8">
      <w:pPr>
        <w:ind w:left="284" w:firstLine="284"/>
        <w:rPr>
          <w:rFonts w:ascii="Times New Roman" w:hAnsi="Times New Roman"/>
          <w:sz w:val="26"/>
          <w:szCs w:val="24"/>
        </w:rPr>
      </w:pPr>
      <w:r w:rsidRPr="00860EA8">
        <w:rPr>
          <w:rFonts w:ascii="Times New Roman" w:hAnsi="Times New Roman"/>
          <w:sz w:val="26"/>
          <w:szCs w:val="24"/>
        </w:rPr>
        <w:t>Tình trạng người bệnh: Mệt, khó thở</w:t>
      </w:r>
      <w:proofErr w:type="gramStart"/>
      <w:r w:rsidRPr="00860EA8">
        <w:rPr>
          <w:rFonts w:ascii="Times New Roman" w:hAnsi="Times New Roman"/>
          <w:sz w:val="26"/>
          <w:szCs w:val="24"/>
        </w:rPr>
        <w:t>,  NT</w:t>
      </w:r>
      <w:proofErr w:type="gramEnd"/>
      <w:r w:rsidRPr="00860EA8">
        <w:rPr>
          <w:rFonts w:ascii="Times New Roman" w:hAnsi="Times New Roman"/>
          <w:sz w:val="26"/>
          <w:szCs w:val="24"/>
        </w:rPr>
        <w:t xml:space="preserve">: 28l/p, SPO2: 85%, nhiệt độ: 38,8 </w:t>
      </w:r>
      <w:r w:rsidRPr="00860EA8">
        <w:rPr>
          <w:rFonts w:ascii="Times New Roman" w:hAnsi="Times New Roman"/>
          <w:sz w:val="26"/>
          <w:szCs w:val="24"/>
          <w:vertAlign w:val="superscript"/>
        </w:rPr>
        <w:t>0</w:t>
      </w:r>
      <w:r w:rsidRPr="00860EA8">
        <w:rPr>
          <w:rFonts w:ascii="Times New Roman" w:hAnsi="Times New Roman"/>
          <w:sz w:val="26"/>
          <w:szCs w:val="24"/>
        </w:rPr>
        <w:t>C, Ho khạc đờm vàng đặc.</w:t>
      </w:r>
    </w:p>
    <w:p w:rsidR="0008200B" w:rsidRPr="00860EA8" w:rsidRDefault="0008200B" w:rsidP="00860EA8">
      <w:pPr>
        <w:ind w:left="284" w:firstLine="284"/>
        <w:rPr>
          <w:rFonts w:ascii="Times New Roman" w:hAnsi="Times New Roman"/>
          <w:sz w:val="26"/>
          <w:szCs w:val="24"/>
        </w:rPr>
      </w:pPr>
      <w:r w:rsidRPr="00860EA8">
        <w:rPr>
          <w:rFonts w:ascii="Times New Roman" w:hAnsi="Times New Roman"/>
          <w:sz w:val="26"/>
          <w:szCs w:val="24"/>
        </w:rPr>
        <w:t xml:space="preserve">Y lệnh: Fortum 1g x 3 lọ tiêm tĩnh mạch chậm 3 lần S-C-T </w:t>
      </w:r>
      <w:proofErr w:type="gramStart"/>
      <w:r w:rsidRPr="00860EA8">
        <w:rPr>
          <w:rFonts w:ascii="Times New Roman" w:hAnsi="Times New Roman"/>
          <w:sz w:val="26"/>
          <w:szCs w:val="24"/>
        </w:rPr>
        <w:t>( Thử</w:t>
      </w:r>
      <w:proofErr w:type="gramEnd"/>
      <w:r w:rsidRPr="00860EA8">
        <w:rPr>
          <w:rFonts w:ascii="Times New Roman" w:hAnsi="Times New Roman"/>
          <w:sz w:val="26"/>
          <w:szCs w:val="24"/>
        </w:rPr>
        <w:t xml:space="preserve"> phản ứng trước khi tiêm)</w:t>
      </w:r>
    </w:p>
    <w:p w:rsidR="0008200B" w:rsidRPr="00860EA8" w:rsidRDefault="0008200B" w:rsidP="00860EA8">
      <w:pPr>
        <w:rPr>
          <w:rFonts w:ascii="Times New Roman" w:hAnsi="Times New Roman"/>
          <w:sz w:val="26"/>
          <w:szCs w:val="24"/>
        </w:rPr>
      </w:pPr>
      <w:r w:rsidRPr="00860EA8">
        <w:rPr>
          <w:rFonts w:ascii="Times New Roman" w:hAnsi="Times New Roman"/>
          <w:sz w:val="26"/>
          <w:szCs w:val="24"/>
        </w:rPr>
        <w:t xml:space="preserve">         Efferalgan 500mg x 4 viên uống chia 4 lần cách nhau 6h</w:t>
      </w:r>
    </w:p>
    <w:p w:rsidR="0008200B" w:rsidRPr="00860EA8" w:rsidRDefault="0008200B" w:rsidP="00860EA8">
      <w:pPr>
        <w:ind w:left="568"/>
        <w:rPr>
          <w:rFonts w:ascii="Times New Roman" w:hAnsi="Times New Roman"/>
          <w:sz w:val="26"/>
          <w:szCs w:val="24"/>
        </w:rPr>
      </w:pPr>
      <w:r w:rsidRPr="00860EA8">
        <w:rPr>
          <w:rFonts w:ascii="Times New Roman" w:hAnsi="Times New Roman"/>
          <w:sz w:val="26"/>
          <w:szCs w:val="24"/>
        </w:rPr>
        <w:t>Exomuc 200mg x 3 gói uống chia 3 lần</w:t>
      </w:r>
    </w:p>
    <w:p w:rsidR="0008200B" w:rsidRPr="00860EA8" w:rsidRDefault="0008200B" w:rsidP="00860EA8">
      <w:pPr>
        <w:ind w:left="284" w:firstLine="284"/>
        <w:rPr>
          <w:rFonts w:ascii="Times New Roman" w:hAnsi="Times New Roman"/>
          <w:sz w:val="26"/>
          <w:szCs w:val="24"/>
        </w:rPr>
      </w:pPr>
      <w:r w:rsidRPr="00860EA8">
        <w:rPr>
          <w:rFonts w:ascii="Times New Roman" w:hAnsi="Times New Roman"/>
          <w:sz w:val="26"/>
          <w:szCs w:val="24"/>
        </w:rPr>
        <w:t>Ventolin 5µg x 6 nang khí dung 3 lần</w:t>
      </w:r>
    </w:p>
    <w:p w:rsidR="0008200B" w:rsidRPr="00860EA8" w:rsidRDefault="0008200B" w:rsidP="00860EA8">
      <w:pPr>
        <w:ind w:firstLine="284"/>
        <w:rPr>
          <w:rFonts w:ascii="Times New Roman" w:hAnsi="Times New Roman"/>
          <w:sz w:val="26"/>
          <w:szCs w:val="24"/>
        </w:rPr>
      </w:pPr>
      <w:r w:rsidRPr="00860EA8">
        <w:rPr>
          <w:rFonts w:ascii="Times New Roman" w:hAnsi="Times New Roman"/>
          <w:sz w:val="26"/>
          <w:szCs w:val="24"/>
        </w:rPr>
        <w:t>Sau khi tiêm, người bệnh nổi mẩn ngứa toàn thân, khó thở.</w:t>
      </w:r>
    </w:p>
    <w:p w:rsidR="0008200B" w:rsidRPr="00860EA8" w:rsidRDefault="0008200B" w:rsidP="00860EA8">
      <w:pPr>
        <w:pStyle w:val="ListParagraph"/>
        <w:numPr>
          <w:ilvl w:val="0"/>
          <w:numId w:val="50"/>
        </w:numPr>
        <w:tabs>
          <w:tab w:val="left" w:pos="284"/>
        </w:tabs>
        <w:ind w:left="0" w:firstLine="0"/>
        <w:rPr>
          <w:rFonts w:ascii="Times New Roman" w:eastAsia="Calibri" w:hAnsi="Times New Roman"/>
          <w:b/>
          <w:color w:val="000000"/>
          <w:sz w:val="26"/>
        </w:rPr>
      </w:pPr>
      <w:r w:rsidRPr="00860EA8">
        <w:rPr>
          <w:rFonts w:ascii="Times New Roman" w:eastAsia="Calibri" w:hAnsi="Times New Roman"/>
          <w:b/>
          <w:color w:val="000000"/>
          <w:sz w:val="26"/>
        </w:rPr>
        <w:t>Yêu cầu giải quyết các vấn đề của tình huống</w:t>
      </w:r>
    </w:p>
    <w:p w:rsidR="0008200B" w:rsidRPr="00860EA8" w:rsidRDefault="0008200B" w:rsidP="00860EA8">
      <w:pPr>
        <w:rPr>
          <w:rFonts w:ascii="Times New Roman" w:hAnsi="Times New Roman"/>
          <w:sz w:val="26"/>
          <w:szCs w:val="24"/>
        </w:rPr>
      </w:pPr>
      <w:r w:rsidRPr="00860EA8">
        <w:rPr>
          <w:rFonts w:ascii="Times New Roman" w:hAnsi="Times New Roman"/>
          <w:sz w:val="26"/>
          <w:szCs w:val="24"/>
        </w:rPr>
        <w:t>3.1</w:t>
      </w:r>
      <w:proofErr w:type="gramStart"/>
      <w:r w:rsidRPr="00860EA8">
        <w:rPr>
          <w:rFonts w:ascii="Times New Roman" w:hAnsi="Times New Roman"/>
          <w:sz w:val="26"/>
          <w:szCs w:val="24"/>
        </w:rPr>
        <w:t>..Có</w:t>
      </w:r>
      <w:proofErr w:type="gramEnd"/>
      <w:r w:rsidRPr="00860EA8">
        <w:rPr>
          <w:rFonts w:ascii="Times New Roman" w:hAnsi="Times New Roman"/>
          <w:sz w:val="26"/>
          <w:szCs w:val="24"/>
        </w:rPr>
        <w:t xml:space="preserve"> tai biến gì xảy ra trong tình huống trên. </w:t>
      </w:r>
      <w:proofErr w:type="gramStart"/>
      <w:r w:rsidRPr="00860EA8">
        <w:rPr>
          <w:rFonts w:ascii="Times New Roman" w:hAnsi="Times New Roman"/>
          <w:sz w:val="26"/>
          <w:szCs w:val="24"/>
        </w:rPr>
        <w:t>Phân tích?</w:t>
      </w:r>
      <w:proofErr w:type="gramEnd"/>
    </w:p>
    <w:p w:rsidR="0008200B" w:rsidRPr="00860EA8" w:rsidRDefault="0008200B" w:rsidP="00860EA8">
      <w:pPr>
        <w:rPr>
          <w:rFonts w:ascii="Times New Roman" w:hAnsi="Times New Roman"/>
          <w:sz w:val="26"/>
          <w:szCs w:val="24"/>
        </w:rPr>
      </w:pPr>
      <w:r w:rsidRPr="00860EA8">
        <w:rPr>
          <w:rFonts w:ascii="Times New Roman" w:hAnsi="Times New Roman"/>
          <w:sz w:val="26"/>
          <w:szCs w:val="24"/>
        </w:rPr>
        <w:lastRenderedPageBreak/>
        <w:t xml:space="preserve">3.2. Phân loại phản vệ trong tình huống trên. </w:t>
      </w:r>
      <w:proofErr w:type="gramStart"/>
      <w:r w:rsidRPr="00860EA8">
        <w:rPr>
          <w:rFonts w:ascii="Times New Roman" w:hAnsi="Times New Roman"/>
          <w:sz w:val="26"/>
          <w:szCs w:val="24"/>
        </w:rPr>
        <w:t>Giải thích?</w:t>
      </w:r>
      <w:proofErr w:type="gramEnd"/>
    </w:p>
    <w:p w:rsidR="0008200B" w:rsidRPr="00860EA8" w:rsidRDefault="0008200B" w:rsidP="00860EA8">
      <w:pPr>
        <w:rPr>
          <w:rFonts w:ascii="Times New Roman" w:hAnsi="Times New Roman"/>
          <w:sz w:val="26"/>
          <w:szCs w:val="24"/>
        </w:rPr>
      </w:pPr>
      <w:proofErr w:type="gramStart"/>
      <w:r w:rsidRPr="00860EA8">
        <w:rPr>
          <w:rFonts w:ascii="Times New Roman" w:hAnsi="Times New Roman"/>
          <w:sz w:val="26"/>
          <w:szCs w:val="24"/>
        </w:rPr>
        <w:t>3.3.Đưa ra hướng xử trí phù hợp.</w:t>
      </w:r>
      <w:proofErr w:type="gramEnd"/>
      <w:r w:rsidRPr="00860EA8">
        <w:rPr>
          <w:rFonts w:ascii="Times New Roman" w:hAnsi="Times New Roman"/>
          <w:sz w:val="26"/>
          <w:szCs w:val="24"/>
        </w:rPr>
        <w:t xml:space="preserve"> </w:t>
      </w:r>
      <w:proofErr w:type="gramStart"/>
      <w:r w:rsidRPr="00860EA8">
        <w:rPr>
          <w:rFonts w:ascii="Times New Roman" w:hAnsi="Times New Roman"/>
          <w:sz w:val="26"/>
          <w:szCs w:val="24"/>
        </w:rPr>
        <w:t>Giải thích?</w:t>
      </w:r>
      <w:proofErr w:type="gramEnd"/>
    </w:p>
    <w:p w:rsidR="0008200B" w:rsidRPr="00860EA8" w:rsidRDefault="0008200B" w:rsidP="00860EA8">
      <w:pPr>
        <w:pStyle w:val="ListParagraph"/>
        <w:numPr>
          <w:ilvl w:val="0"/>
          <w:numId w:val="50"/>
        </w:numPr>
        <w:tabs>
          <w:tab w:val="left" w:pos="284"/>
        </w:tabs>
        <w:ind w:left="0" w:firstLine="0"/>
        <w:rPr>
          <w:rFonts w:ascii="Times New Roman" w:hAnsi="Times New Roman"/>
          <w:b/>
          <w:color w:val="000000" w:themeColor="text1"/>
          <w:sz w:val="26"/>
          <w:szCs w:val="26"/>
        </w:rPr>
      </w:pPr>
      <w:r w:rsidRPr="00860EA8">
        <w:rPr>
          <w:rFonts w:ascii="Times New Roman" w:hAnsi="Times New Roman"/>
          <w:b/>
          <w:color w:val="000000" w:themeColor="text1"/>
          <w:sz w:val="26"/>
          <w:szCs w:val="26"/>
        </w:rPr>
        <w:t>Viết báo cáo và gửi sản phẩm tự học</w:t>
      </w:r>
    </w:p>
    <w:p w:rsidR="0008200B" w:rsidRPr="00860EA8" w:rsidRDefault="0008200B" w:rsidP="00860EA8">
      <w:pPr>
        <w:rPr>
          <w:rFonts w:ascii="Times New Roman" w:hAnsi="Times New Roman"/>
          <w:b/>
          <w:sz w:val="26"/>
          <w:szCs w:val="26"/>
        </w:rPr>
      </w:pPr>
      <w:r w:rsidRPr="00860EA8">
        <w:rPr>
          <w:rFonts w:ascii="Times New Roman" w:hAnsi="Times New Roman"/>
          <w:color w:val="000000" w:themeColor="text1"/>
          <w:sz w:val="26"/>
          <w:szCs w:val="26"/>
          <w:lang w:val="sv-SE"/>
        </w:rPr>
        <w:t xml:space="preserve">Gửi sản phẩm tự học đến địa chỉ Email: </w:t>
      </w:r>
      <w:hyperlink r:id="rId14" w:history="1">
        <w:r w:rsidRPr="00860EA8">
          <w:rPr>
            <w:rStyle w:val="Hyperlink"/>
            <w:rFonts w:ascii="Times New Roman" w:hAnsi="Times New Roman"/>
            <w:sz w:val="26"/>
            <w:szCs w:val="26"/>
            <w:lang w:val="sv-SE"/>
          </w:rPr>
          <w:t>SPTH_KTDD_MD5@gmail.com</w:t>
        </w:r>
      </w:hyperlink>
      <w:r w:rsidRPr="00860EA8">
        <w:rPr>
          <w:rFonts w:ascii="Times New Roman" w:hAnsi="Times New Roman"/>
          <w:sz w:val="26"/>
          <w:szCs w:val="26"/>
          <w:lang w:val="sv-SE"/>
        </w:rPr>
        <w:t>. Tiêu đề: KTDD_MD5 _10.2</w:t>
      </w:r>
    </w:p>
    <w:p w:rsidR="007165A7" w:rsidRPr="00860EA8" w:rsidRDefault="007165A7" w:rsidP="00860EA8">
      <w:pPr>
        <w:rPr>
          <w:rFonts w:ascii="Times New Roman" w:hAnsi="Times New Roman"/>
          <w:b/>
          <w:bCs/>
          <w:sz w:val="26"/>
          <w:szCs w:val="26"/>
        </w:rPr>
      </w:pPr>
      <w:r w:rsidRPr="00860EA8">
        <w:rPr>
          <w:rFonts w:ascii="Times New Roman" w:hAnsi="Times New Roman"/>
          <w:b/>
          <w:bCs/>
          <w:sz w:val="26"/>
          <w:szCs w:val="26"/>
        </w:rPr>
        <w:br w:type="page"/>
      </w:r>
    </w:p>
    <w:sectPr w:rsidR="007165A7" w:rsidRPr="00860EA8" w:rsidSect="00860EA8">
      <w:pgSz w:w="12240" w:h="15840" w:code="1"/>
      <w:pgMar w:top="1134" w:right="1134" w:bottom="1134" w:left="1701" w:header="0" w:footer="941"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Commercial Script">
    <w:altName w:val="Courier New"/>
    <w:panose1 w:val="020B7200000000000000"/>
    <w:charset w:val="00"/>
    <w:family w:val="swiss"/>
    <w:pitch w:val="variable"/>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AC6"/>
    <w:multiLevelType w:val="hybridMultilevel"/>
    <w:tmpl w:val="3F1217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88741D"/>
    <w:multiLevelType w:val="hybridMultilevel"/>
    <w:tmpl w:val="C0BA2DA0"/>
    <w:lvl w:ilvl="0" w:tplc="312265BE">
      <w:start w:val="1"/>
      <w:numFmt w:val="bullet"/>
      <w:lvlText w:val="-"/>
      <w:lvlJc w:val="left"/>
      <w:pPr>
        <w:ind w:left="786"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E72D1"/>
    <w:multiLevelType w:val="hybridMultilevel"/>
    <w:tmpl w:val="241EFFAE"/>
    <w:lvl w:ilvl="0" w:tplc="C004028C">
      <w:numFmt w:val="bullet"/>
      <w:lvlText w:val="-"/>
      <w:lvlJc w:val="left"/>
      <w:pPr>
        <w:tabs>
          <w:tab w:val="num" w:pos="794"/>
        </w:tabs>
        <w:ind w:left="794" w:hanging="397"/>
      </w:pPr>
      <w:rPr>
        <w:rFonts w:ascii="Times New Roman" w:eastAsia="Times New Roman" w:hAnsi="Times New Roman" w:hint="default"/>
      </w:rPr>
    </w:lvl>
    <w:lvl w:ilvl="1" w:tplc="04090003">
      <w:start w:val="1"/>
      <w:numFmt w:val="bullet"/>
      <w:lvlText w:val="o"/>
      <w:lvlJc w:val="left"/>
      <w:pPr>
        <w:tabs>
          <w:tab w:val="num" w:pos="1837"/>
        </w:tabs>
        <w:ind w:left="1837" w:hanging="360"/>
      </w:pPr>
      <w:rPr>
        <w:rFonts w:ascii="Courier New" w:hAnsi="Courier New" w:cs="Courier New" w:hint="default"/>
      </w:rPr>
    </w:lvl>
    <w:lvl w:ilvl="2" w:tplc="04090005">
      <w:start w:val="1"/>
      <w:numFmt w:val="bullet"/>
      <w:lvlText w:val=""/>
      <w:lvlJc w:val="left"/>
      <w:pPr>
        <w:tabs>
          <w:tab w:val="num" w:pos="2557"/>
        </w:tabs>
        <w:ind w:left="2557" w:hanging="360"/>
      </w:pPr>
      <w:rPr>
        <w:rFonts w:ascii="Times New Roman" w:hAnsi="Times New Roman" w:cs="Times New Roman" w:hint="default"/>
      </w:rPr>
    </w:lvl>
    <w:lvl w:ilvl="3" w:tplc="04090001">
      <w:start w:val="1"/>
      <w:numFmt w:val="bullet"/>
      <w:lvlText w:val=""/>
      <w:lvlJc w:val="left"/>
      <w:pPr>
        <w:tabs>
          <w:tab w:val="num" w:pos="3277"/>
        </w:tabs>
        <w:ind w:left="3277" w:hanging="360"/>
      </w:pPr>
      <w:rPr>
        <w:rFonts w:ascii="Times New Roman" w:hAnsi="Times New Roman" w:cs="Times New Roman" w:hint="default"/>
      </w:rPr>
    </w:lvl>
    <w:lvl w:ilvl="4" w:tplc="04090003">
      <w:start w:val="1"/>
      <w:numFmt w:val="bullet"/>
      <w:lvlText w:val="o"/>
      <w:lvlJc w:val="left"/>
      <w:pPr>
        <w:tabs>
          <w:tab w:val="num" w:pos="3997"/>
        </w:tabs>
        <w:ind w:left="3997" w:hanging="360"/>
      </w:pPr>
      <w:rPr>
        <w:rFonts w:ascii="Courier New" w:hAnsi="Courier New" w:cs="Courier New" w:hint="default"/>
      </w:rPr>
    </w:lvl>
    <w:lvl w:ilvl="5" w:tplc="04090005">
      <w:start w:val="1"/>
      <w:numFmt w:val="bullet"/>
      <w:lvlText w:val=""/>
      <w:lvlJc w:val="left"/>
      <w:pPr>
        <w:tabs>
          <w:tab w:val="num" w:pos="4717"/>
        </w:tabs>
        <w:ind w:left="4717" w:hanging="360"/>
      </w:pPr>
      <w:rPr>
        <w:rFonts w:ascii="Times New Roman" w:hAnsi="Times New Roman" w:cs="Times New Roman" w:hint="default"/>
      </w:rPr>
    </w:lvl>
    <w:lvl w:ilvl="6" w:tplc="04090001">
      <w:start w:val="1"/>
      <w:numFmt w:val="bullet"/>
      <w:lvlText w:val=""/>
      <w:lvlJc w:val="left"/>
      <w:pPr>
        <w:tabs>
          <w:tab w:val="num" w:pos="5437"/>
        </w:tabs>
        <w:ind w:left="5437" w:hanging="360"/>
      </w:pPr>
      <w:rPr>
        <w:rFonts w:ascii="Times New Roman" w:hAnsi="Times New Roman" w:cs="Times New Roman" w:hint="default"/>
      </w:rPr>
    </w:lvl>
    <w:lvl w:ilvl="7" w:tplc="04090003">
      <w:start w:val="1"/>
      <w:numFmt w:val="bullet"/>
      <w:lvlText w:val="o"/>
      <w:lvlJc w:val="left"/>
      <w:pPr>
        <w:tabs>
          <w:tab w:val="num" w:pos="6157"/>
        </w:tabs>
        <w:ind w:left="6157" w:hanging="360"/>
      </w:pPr>
      <w:rPr>
        <w:rFonts w:ascii="Courier New" w:hAnsi="Courier New" w:cs="Courier New" w:hint="default"/>
      </w:rPr>
    </w:lvl>
    <w:lvl w:ilvl="8" w:tplc="04090005">
      <w:start w:val="1"/>
      <w:numFmt w:val="bullet"/>
      <w:lvlText w:val=""/>
      <w:lvlJc w:val="left"/>
      <w:pPr>
        <w:tabs>
          <w:tab w:val="num" w:pos="6877"/>
        </w:tabs>
        <w:ind w:left="6877" w:hanging="360"/>
      </w:pPr>
      <w:rPr>
        <w:rFonts w:ascii="Times New Roman" w:hAnsi="Times New Roman" w:cs="Times New Roman" w:hint="default"/>
      </w:rPr>
    </w:lvl>
  </w:abstractNum>
  <w:abstractNum w:abstractNumId="3">
    <w:nsid w:val="08892A1A"/>
    <w:multiLevelType w:val="hybridMultilevel"/>
    <w:tmpl w:val="D62AB3AE"/>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9139B0"/>
    <w:multiLevelType w:val="hybridMultilevel"/>
    <w:tmpl w:val="87CAE2A8"/>
    <w:lvl w:ilvl="0" w:tplc="AA2008C4">
      <w:numFmt w:val="bullet"/>
      <w:lvlText w:val="-"/>
      <w:lvlJc w:val="left"/>
      <w:pPr>
        <w:ind w:left="1155" w:hanging="360"/>
      </w:pPr>
      <w:rPr>
        <w:rFonts w:ascii=".VnCommercial Script" w:hAnsi=".VnCommercial Script" w:cs="Tunga"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5">
    <w:nsid w:val="0DCE542E"/>
    <w:multiLevelType w:val="hybridMultilevel"/>
    <w:tmpl w:val="CECC04CC"/>
    <w:lvl w:ilvl="0" w:tplc="F836F866">
      <w:start w:val="1"/>
      <w:numFmt w:val="decimal"/>
      <w:lvlText w:val="%1."/>
      <w:lvlJc w:val="center"/>
      <w:pPr>
        <w:tabs>
          <w:tab w:val="num" w:pos="510"/>
        </w:tabs>
        <w:ind w:left="510" w:hanging="283"/>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C2457E"/>
    <w:multiLevelType w:val="hybridMultilevel"/>
    <w:tmpl w:val="8864E324"/>
    <w:lvl w:ilvl="0" w:tplc="32DA1CF6">
      <w:start w:val="2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10292939"/>
    <w:multiLevelType w:val="hybridMultilevel"/>
    <w:tmpl w:val="4836C6C8"/>
    <w:lvl w:ilvl="0" w:tplc="AA2008C4">
      <w:numFmt w:val="bullet"/>
      <w:lvlText w:val="-"/>
      <w:lvlJc w:val="left"/>
      <w:pPr>
        <w:ind w:left="720" w:hanging="360"/>
      </w:pPr>
      <w:rPr>
        <w:rFonts w:ascii=".VnCommercial Script" w:hAnsi=".VnCommercial Script" w:cs="Tu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B050BD"/>
    <w:multiLevelType w:val="hybridMultilevel"/>
    <w:tmpl w:val="5C4A0D6A"/>
    <w:lvl w:ilvl="0" w:tplc="60703A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40E6D"/>
    <w:multiLevelType w:val="hybridMultilevel"/>
    <w:tmpl w:val="1CDEF8C0"/>
    <w:lvl w:ilvl="0" w:tplc="39DE42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AD643E8"/>
    <w:multiLevelType w:val="multilevel"/>
    <w:tmpl w:val="80E66B8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0440598"/>
    <w:multiLevelType w:val="hybridMultilevel"/>
    <w:tmpl w:val="BFEA2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5F36F7"/>
    <w:multiLevelType w:val="hybridMultilevel"/>
    <w:tmpl w:val="CE3EA528"/>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646962"/>
    <w:multiLevelType w:val="hybridMultilevel"/>
    <w:tmpl w:val="F9B4221C"/>
    <w:lvl w:ilvl="0" w:tplc="EEF61DA0">
      <w:start w:val="1"/>
      <w:numFmt w:val="decimal"/>
      <w:lvlText w:val="%1."/>
      <w:lvlJc w:val="left"/>
      <w:pPr>
        <w:ind w:left="1140" w:hanging="69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29A42AB6"/>
    <w:multiLevelType w:val="hybridMultilevel"/>
    <w:tmpl w:val="ECDC7224"/>
    <w:lvl w:ilvl="0" w:tplc="1A547148">
      <w:start w:val="1"/>
      <w:numFmt w:val="decimal"/>
      <w:lvlText w:val="%1."/>
      <w:lvlJc w:val="left"/>
      <w:pPr>
        <w:tabs>
          <w:tab w:val="num" w:pos="720"/>
        </w:tabs>
        <w:ind w:left="720" w:hanging="360"/>
      </w:pPr>
      <w:rPr>
        <w:rFonts w:hint="default"/>
      </w:rPr>
    </w:lvl>
    <w:lvl w:ilvl="1" w:tplc="312265BE">
      <w:start w:val="1"/>
      <w:numFmt w:val="bullet"/>
      <w:lvlText w:val="-"/>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530A37"/>
    <w:multiLevelType w:val="hybridMultilevel"/>
    <w:tmpl w:val="49D6E486"/>
    <w:lvl w:ilvl="0" w:tplc="AEDC9DE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7A50D9"/>
    <w:multiLevelType w:val="hybridMultilevel"/>
    <w:tmpl w:val="CFE63AA2"/>
    <w:lvl w:ilvl="0" w:tplc="60703A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8374E0"/>
    <w:multiLevelType w:val="hybridMultilevel"/>
    <w:tmpl w:val="FC6C6D44"/>
    <w:lvl w:ilvl="0" w:tplc="312265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21618F"/>
    <w:multiLevelType w:val="hybridMultilevel"/>
    <w:tmpl w:val="FCE691D6"/>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52640CC"/>
    <w:multiLevelType w:val="hybridMultilevel"/>
    <w:tmpl w:val="45A66072"/>
    <w:lvl w:ilvl="0" w:tplc="7F903872">
      <w:start w:val="1"/>
      <w:numFmt w:val="bullet"/>
      <w:lvlText w:val="-"/>
      <w:lvlJc w:val="left"/>
      <w:pPr>
        <w:tabs>
          <w:tab w:val="num" w:pos="360"/>
        </w:tabs>
        <w:ind w:left="360" w:hanging="360"/>
      </w:pPr>
      <w:rPr>
        <w:rFonts w:ascii="Courier New" w:hAnsi="Courier New" w:hint="default"/>
      </w:rPr>
    </w:lvl>
    <w:lvl w:ilvl="1" w:tplc="7F903872">
      <w:start w:val="1"/>
      <w:numFmt w:val="bullet"/>
      <w:lvlText w:val="-"/>
      <w:lvlJc w:val="left"/>
      <w:pPr>
        <w:tabs>
          <w:tab w:val="num" w:pos="1213"/>
        </w:tabs>
        <w:ind w:left="1213" w:hanging="360"/>
      </w:pPr>
      <w:rPr>
        <w:rFonts w:ascii="Courier New" w:hAnsi="Courier New" w:hint="default"/>
      </w:rPr>
    </w:lvl>
    <w:lvl w:ilvl="2" w:tplc="0409001B" w:tentative="1">
      <w:start w:val="1"/>
      <w:numFmt w:val="lowerRoman"/>
      <w:lvlText w:val="%3."/>
      <w:lvlJc w:val="right"/>
      <w:pPr>
        <w:tabs>
          <w:tab w:val="num" w:pos="1933"/>
        </w:tabs>
        <w:ind w:left="1933" w:hanging="180"/>
      </w:pPr>
    </w:lvl>
    <w:lvl w:ilvl="3" w:tplc="0409000F" w:tentative="1">
      <w:start w:val="1"/>
      <w:numFmt w:val="decimal"/>
      <w:lvlText w:val="%4."/>
      <w:lvlJc w:val="left"/>
      <w:pPr>
        <w:tabs>
          <w:tab w:val="num" w:pos="2653"/>
        </w:tabs>
        <w:ind w:left="2653" w:hanging="360"/>
      </w:pPr>
    </w:lvl>
    <w:lvl w:ilvl="4" w:tplc="04090019" w:tentative="1">
      <w:start w:val="1"/>
      <w:numFmt w:val="lowerLetter"/>
      <w:lvlText w:val="%5."/>
      <w:lvlJc w:val="left"/>
      <w:pPr>
        <w:tabs>
          <w:tab w:val="num" w:pos="3373"/>
        </w:tabs>
        <w:ind w:left="3373" w:hanging="360"/>
      </w:pPr>
    </w:lvl>
    <w:lvl w:ilvl="5" w:tplc="0409001B" w:tentative="1">
      <w:start w:val="1"/>
      <w:numFmt w:val="lowerRoman"/>
      <w:lvlText w:val="%6."/>
      <w:lvlJc w:val="right"/>
      <w:pPr>
        <w:tabs>
          <w:tab w:val="num" w:pos="4093"/>
        </w:tabs>
        <w:ind w:left="4093" w:hanging="180"/>
      </w:pPr>
    </w:lvl>
    <w:lvl w:ilvl="6" w:tplc="0409000F" w:tentative="1">
      <w:start w:val="1"/>
      <w:numFmt w:val="decimal"/>
      <w:lvlText w:val="%7."/>
      <w:lvlJc w:val="left"/>
      <w:pPr>
        <w:tabs>
          <w:tab w:val="num" w:pos="4813"/>
        </w:tabs>
        <w:ind w:left="4813" w:hanging="360"/>
      </w:pPr>
    </w:lvl>
    <w:lvl w:ilvl="7" w:tplc="04090019" w:tentative="1">
      <w:start w:val="1"/>
      <w:numFmt w:val="lowerLetter"/>
      <w:lvlText w:val="%8."/>
      <w:lvlJc w:val="left"/>
      <w:pPr>
        <w:tabs>
          <w:tab w:val="num" w:pos="5533"/>
        </w:tabs>
        <w:ind w:left="5533" w:hanging="360"/>
      </w:pPr>
    </w:lvl>
    <w:lvl w:ilvl="8" w:tplc="0409001B" w:tentative="1">
      <w:start w:val="1"/>
      <w:numFmt w:val="lowerRoman"/>
      <w:lvlText w:val="%9."/>
      <w:lvlJc w:val="right"/>
      <w:pPr>
        <w:tabs>
          <w:tab w:val="num" w:pos="6253"/>
        </w:tabs>
        <w:ind w:left="6253" w:hanging="180"/>
      </w:pPr>
    </w:lvl>
  </w:abstractNum>
  <w:abstractNum w:abstractNumId="20">
    <w:nsid w:val="37976A88"/>
    <w:multiLevelType w:val="multilevel"/>
    <w:tmpl w:val="9574EF6E"/>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9CB529E"/>
    <w:multiLevelType w:val="hybridMultilevel"/>
    <w:tmpl w:val="82F42F56"/>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A2721D9"/>
    <w:multiLevelType w:val="multilevel"/>
    <w:tmpl w:val="76B0D466"/>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AAD4063"/>
    <w:multiLevelType w:val="hybridMultilevel"/>
    <w:tmpl w:val="C4880820"/>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0C2AAC"/>
    <w:multiLevelType w:val="multilevel"/>
    <w:tmpl w:val="9692EDA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nsid w:val="425E5FAC"/>
    <w:multiLevelType w:val="multilevel"/>
    <w:tmpl w:val="0166E16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6">
    <w:nsid w:val="474A2598"/>
    <w:multiLevelType w:val="multilevel"/>
    <w:tmpl w:val="025E3B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9A90B59"/>
    <w:multiLevelType w:val="hybridMultilevel"/>
    <w:tmpl w:val="1750B616"/>
    <w:lvl w:ilvl="0" w:tplc="60703A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82067"/>
    <w:multiLevelType w:val="multilevel"/>
    <w:tmpl w:val="D3A4C83A"/>
    <w:lvl w:ilvl="0">
      <w:start w:val="1"/>
      <w:numFmt w:val="decimal"/>
      <w:lvlText w:val="%1."/>
      <w:lvlJc w:val="left"/>
      <w:pPr>
        <w:ind w:left="720" w:hanging="360"/>
      </w:pPr>
      <w:rPr>
        <w:rFonts w:hint="default"/>
        <w:b/>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D2A12D1"/>
    <w:multiLevelType w:val="hybridMultilevel"/>
    <w:tmpl w:val="02B07A02"/>
    <w:lvl w:ilvl="0" w:tplc="60703A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9E59E5"/>
    <w:multiLevelType w:val="hybridMultilevel"/>
    <w:tmpl w:val="FDA4343A"/>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433328"/>
    <w:multiLevelType w:val="hybridMultilevel"/>
    <w:tmpl w:val="694E66A4"/>
    <w:lvl w:ilvl="0" w:tplc="01B85B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A81788"/>
    <w:multiLevelType w:val="hybridMultilevel"/>
    <w:tmpl w:val="EDAEBAAE"/>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2293C1E"/>
    <w:multiLevelType w:val="hybridMultilevel"/>
    <w:tmpl w:val="1160152C"/>
    <w:lvl w:ilvl="0" w:tplc="C696FF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5FC6303"/>
    <w:multiLevelType w:val="multilevel"/>
    <w:tmpl w:val="582269D0"/>
    <w:lvl w:ilvl="0">
      <w:start w:val="8"/>
      <w:numFmt w:val="decimal"/>
      <w:lvlText w:val="%1."/>
      <w:lvlJc w:val="left"/>
      <w:pPr>
        <w:ind w:left="450" w:hanging="45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6025FB8"/>
    <w:multiLevelType w:val="multilevel"/>
    <w:tmpl w:val="7E9805F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6245C2A"/>
    <w:multiLevelType w:val="multilevel"/>
    <w:tmpl w:val="CB3C4CA4"/>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988"/>
        </w:tabs>
        <w:ind w:left="988"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7">
    <w:nsid w:val="57406C73"/>
    <w:multiLevelType w:val="hybridMultilevel"/>
    <w:tmpl w:val="81A40CDC"/>
    <w:lvl w:ilvl="0" w:tplc="312265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623195"/>
    <w:multiLevelType w:val="hybridMultilevel"/>
    <w:tmpl w:val="25766AA2"/>
    <w:lvl w:ilvl="0" w:tplc="C004028C">
      <w:numFmt w:val="bullet"/>
      <w:lvlText w:val="-"/>
      <w:lvlJc w:val="left"/>
      <w:pPr>
        <w:tabs>
          <w:tab w:val="num" w:pos="397"/>
        </w:tabs>
        <w:ind w:left="397" w:hanging="397"/>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9">
    <w:nsid w:val="5E87377D"/>
    <w:multiLevelType w:val="hybridMultilevel"/>
    <w:tmpl w:val="DF3ED01C"/>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09F6E97"/>
    <w:multiLevelType w:val="hybridMultilevel"/>
    <w:tmpl w:val="EB98D604"/>
    <w:lvl w:ilvl="0" w:tplc="04090003">
      <w:start w:val="1"/>
      <w:numFmt w:val="bullet"/>
      <w:lvlText w:val="o"/>
      <w:lvlJc w:val="left"/>
      <w:pPr>
        <w:tabs>
          <w:tab w:val="num" w:pos="360"/>
        </w:tabs>
        <w:ind w:left="360" w:hanging="360"/>
      </w:pPr>
      <w:rPr>
        <w:rFonts w:ascii="Courier New" w:hAnsi="Courier New" w:cs="Courier New" w:hint="default"/>
      </w:rPr>
    </w:lvl>
    <w:lvl w:ilvl="1" w:tplc="7F903872">
      <w:start w:val="1"/>
      <w:numFmt w:val="bullet"/>
      <w:lvlText w:val="-"/>
      <w:lvlJc w:val="left"/>
      <w:pPr>
        <w:tabs>
          <w:tab w:val="num" w:pos="360"/>
        </w:tabs>
        <w:ind w:left="360" w:hanging="360"/>
      </w:pPr>
      <w:rPr>
        <w:rFonts w:ascii="Courier New" w:hAnsi="Courier New" w:hint="default"/>
      </w:rPr>
    </w:lvl>
    <w:lvl w:ilvl="2" w:tplc="0409001B" w:tentative="1">
      <w:start w:val="1"/>
      <w:numFmt w:val="lowerRoman"/>
      <w:lvlText w:val="%3."/>
      <w:lvlJc w:val="right"/>
      <w:pPr>
        <w:tabs>
          <w:tab w:val="num" w:pos="1933"/>
        </w:tabs>
        <w:ind w:left="1933" w:hanging="180"/>
      </w:pPr>
    </w:lvl>
    <w:lvl w:ilvl="3" w:tplc="0409000F" w:tentative="1">
      <w:start w:val="1"/>
      <w:numFmt w:val="decimal"/>
      <w:lvlText w:val="%4."/>
      <w:lvlJc w:val="left"/>
      <w:pPr>
        <w:tabs>
          <w:tab w:val="num" w:pos="2653"/>
        </w:tabs>
        <w:ind w:left="2653" w:hanging="360"/>
      </w:pPr>
    </w:lvl>
    <w:lvl w:ilvl="4" w:tplc="04090019" w:tentative="1">
      <w:start w:val="1"/>
      <w:numFmt w:val="lowerLetter"/>
      <w:lvlText w:val="%5."/>
      <w:lvlJc w:val="left"/>
      <w:pPr>
        <w:tabs>
          <w:tab w:val="num" w:pos="3373"/>
        </w:tabs>
        <w:ind w:left="3373" w:hanging="360"/>
      </w:pPr>
    </w:lvl>
    <w:lvl w:ilvl="5" w:tplc="0409001B" w:tentative="1">
      <w:start w:val="1"/>
      <w:numFmt w:val="lowerRoman"/>
      <w:lvlText w:val="%6."/>
      <w:lvlJc w:val="right"/>
      <w:pPr>
        <w:tabs>
          <w:tab w:val="num" w:pos="4093"/>
        </w:tabs>
        <w:ind w:left="4093" w:hanging="180"/>
      </w:pPr>
    </w:lvl>
    <w:lvl w:ilvl="6" w:tplc="0409000F" w:tentative="1">
      <w:start w:val="1"/>
      <w:numFmt w:val="decimal"/>
      <w:lvlText w:val="%7."/>
      <w:lvlJc w:val="left"/>
      <w:pPr>
        <w:tabs>
          <w:tab w:val="num" w:pos="4813"/>
        </w:tabs>
        <w:ind w:left="4813" w:hanging="360"/>
      </w:pPr>
    </w:lvl>
    <w:lvl w:ilvl="7" w:tplc="04090019" w:tentative="1">
      <w:start w:val="1"/>
      <w:numFmt w:val="lowerLetter"/>
      <w:lvlText w:val="%8."/>
      <w:lvlJc w:val="left"/>
      <w:pPr>
        <w:tabs>
          <w:tab w:val="num" w:pos="5533"/>
        </w:tabs>
        <w:ind w:left="5533" w:hanging="360"/>
      </w:pPr>
    </w:lvl>
    <w:lvl w:ilvl="8" w:tplc="0409001B" w:tentative="1">
      <w:start w:val="1"/>
      <w:numFmt w:val="lowerRoman"/>
      <w:lvlText w:val="%9."/>
      <w:lvlJc w:val="right"/>
      <w:pPr>
        <w:tabs>
          <w:tab w:val="num" w:pos="6253"/>
        </w:tabs>
        <w:ind w:left="6253" w:hanging="180"/>
      </w:pPr>
    </w:lvl>
  </w:abstractNum>
  <w:abstractNum w:abstractNumId="41">
    <w:nsid w:val="644D1FD1"/>
    <w:multiLevelType w:val="hybridMultilevel"/>
    <w:tmpl w:val="84400938"/>
    <w:lvl w:ilvl="0" w:tplc="F836F866">
      <w:start w:val="1"/>
      <w:numFmt w:val="decimal"/>
      <w:lvlText w:val="%1."/>
      <w:lvlJc w:val="center"/>
      <w:pPr>
        <w:tabs>
          <w:tab w:val="num" w:pos="510"/>
        </w:tabs>
        <w:ind w:left="510"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5280A5C"/>
    <w:multiLevelType w:val="hybridMultilevel"/>
    <w:tmpl w:val="353A3BD2"/>
    <w:lvl w:ilvl="0" w:tplc="0AF46FC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D32CCA"/>
    <w:multiLevelType w:val="hybridMultilevel"/>
    <w:tmpl w:val="FC004594"/>
    <w:lvl w:ilvl="0" w:tplc="32DA1CF6">
      <w:start w:val="20"/>
      <w:numFmt w:val="bullet"/>
      <w:lvlText w:val="-"/>
      <w:lvlJc w:val="left"/>
      <w:pPr>
        <w:ind w:left="426" w:hanging="360"/>
      </w:pPr>
      <w:rPr>
        <w:rFonts w:ascii="Times New Roman" w:eastAsia="Times New Roman"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44">
    <w:nsid w:val="67142C74"/>
    <w:multiLevelType w:val="multilevel"/>
    <w:tmpl w:val="F8100644"/>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67590B38"/>
    <w:multiLevelType w:val="hybridMultilevel"/>
    <w:tmpl w:val="43E40ABE"/>
    <w:lvl w:ilvl="0" w:tplc="312265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3B6182"/>
    <w:multiLevelType w:val="hybridMultilevel"/>
    <w:tmpl w:val="F412F06E"/>
    <w:lvl w:ilvl="0" w:tplc="5DF267A6">
      <w:numFmt w:val="bullet"/>
      <w:lvlText w:val="-"/>
      <w:lvlJc w:val="left"/>
      <w:pPr>
        <w:tabs>
          <w:tab w:val="num" w:pos="397"/>
        </w:tabs>
        <w:ind w:left="397" w:hanging="39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7">
    <w:nsid w:val="69681647"/>
    <w:multiLevelType w:val="multilevel"/>
    <w:tmpl w:val="A84841A6"/>
    <w:lvl w:ilvl="0">
      <w:start w:val="1"/>
      <w:numFmt w:val="decimal"/>
      <w:lvlText w:val="%1."/>
      <w:lvlJc w:val="center"/>
      <w:pPr>
        <w:tabs>
          <w:tab w:val="num" w:pos="510"/>
        </w:tabs>
        <w:ind w:left="510" w:hanging="283"/>
      </w:pPr>
      <w:rPr>
        <w:rFonts w:hint="default"/>
      </w:rPr>
    </w:lvl>
    <w:lvl w:ilvl="1">
      <w:start w:val="2"/>
      <w:numFmt w:val="decimal"/>
      <w:isLgl/>
      <w:lvlText w:val="%1.%2"/>
      <w:lvlJc w:val="left"/>
      <w:pPr>
        <w:tabs>
          <w:tab w:val="num" w:pos="647"/>
        </w:tabs>
        <w:ind w:left="647" w:hanging="420"/>
      </w:pPr>
      <w:rPr>
        <w:rFonts w:hint="default"/>
      </w:rPr>
    </w:lvl>
    <w:lvl w:ilvl="2">
      <w:start w:val="1"/>
      <w:numFmt w:val="decimal"/>
      <w:isLgl/>
      <w:lvlText w:val="%1.%2.%3"/>
      <w:lvlJc w:val="left"/>
      <w:pPr>
        <w:tabs>
          <w:tab w:val="num" w:pos="947"/>
        </w:tabs>
        <w:ind w:left="947" w:hanging="720"/>
      </w:pPr>
      <w:rPr>
        <w:rFonts w:hint="default"/>
      </w:rPr>
    </w:lvl>
    <w:lvl w:ilvl="3">
      <w:start w:val="1"/>
      <w:numFmt w:val="decimal"/>
      <w:isLgl/>
      <w:lvlText w:val="%1.%2.%3.%4"/>
      <w:lvlJc w:val="left"/>
      <w:pPr>
        <w:tabs>
          <w:tab w:val="num" w:pos="1307"/>
        </w:tabs>
        <w:ind w:left="1307" w:hanging="1080"/>
      </w:pPr>
      <w:rPr>
        <w:rFonts w:hint="default"/>
      </w:rPr>
    </w:lvl>
    <w:lvl w:ilvl="4">
      <w:start w:val="1"/>
      <w:numFmt w:val="decimal"/>
      <w:isLgl/>
      <w:lvlText w:val="%1.%2.%3.%4.%5"/>
      <w:lvlJc w:val="left"/>
      <w:pPr>
        <w:tabs>
          <w:tab w:val="num" w:pos="1307"/>
        </w:tabs>
        <w:ind w:left="1307" w:hanging="1080"/>
      </w:pPr>
      <w:rPr>
        <w:rFonts w:hint="default"/>
      </w:rPr>
    </w:lvl>
    <w:lvl w:ilvl="5">
      <w:start w:val="1"/>
      <w:numFmt w:val="decimal"/>
      <w:isLgl/>
      <w:lvlText w:val="%1.%2.%3.%4.%5.%6"/>
      <w:lvlJc w:val="left"/>
      <w:pPr>
        <w:tabs>
          <w:tab w:val="num" w:pos="1667"/>
        </w:tabs>
        <w:ind w:left="1667" w:hanging="1440"/>
      </w:pPr>
      <w:rPr>
        <w:rFonts w:hint="default"/>
      </w:rPr>
    </w:lvl>
    <w:lvl w:ilvl="6">
      <w:start w:val="1"/>
      <w:numFmt w:val="decimal"/>
      <w:isLgl/>
      <w:lvlText w:val="%1.%2.%3.%4.%5.%6.%7"/>
      <w:lvlJc w:val="left"/>
      <w:pPr>
        <w:tabs>
          <w:tab w:val="num" w:pos="1667"/>
        </w:tabs>
        <w:ind w:left="1667" w:hanging="1440"/>
      </w:pPr>
      <w:rPr>
        <w:rFonts w:hint="default"/>
      </w:rPr>
    </w:lvl>
    <w:lvl w:ilvl="7">
      <w:start w:val="1"/>
      <w:numFmt w:val="decimal"/>
      <w:isLgl/>
      <w:lvlText w:val="%1.%2.%3.%4.%5.%6.%7.%8"/>
      <w:lvlJc w:val="left"/>
      <w:pPr>
        <w:tabs>
          <w:tab w:val="num" w:pos="2027"/>
        </w:tabs>
        <w:ind w:left="2027" w:hanging="1800"/>
      </w:pPr>
      <w:rPr>
        <w:rFonts w:hint="default"/>
      </w:rPr>
    </w:lvl>
    <w:lvl w:ilvl="8">
      <w:start w:val="1"/>
      <w:numFmt w:val="decimal"/>
      <w:isLgl/>
      <w:lvlText w:val="%1.%2.%3.%4.%5.%6.%7.%8.%9"/>
      <w:lvlJc w:val="left"/>
      <w:pPr>
        <w:tabs>
          <w:tab w:val="num" w:pos="2387"/>
        </w:tabs>
        <w:ind w:left="2387" w:hanging="2160"/>
      </w:pPr>
      <w:rPr>
        <w:rFonts w:hint="default"/>
      </w:rPr>
    </w:lvl>
  </w:abstractNum>
  <w:abstractNum w:abstractNumId="48">
    <w:nsid w:val="6D871EA6"/>
    <w:multiLevelType w:val="hybridMultilevel"/>
    <w:tmpl w:val="DAE4DDFE"/>
    <w:lvl w:ilvl="0" w:tplc="C004028C">
      <w:numFmt w:val="bullet"/>
      <w:lvlText w:val="-"/>
      <w:lvlJc w:val="left"/>
      <w:pPr>
        <w:tabs>
          <w:tab w:val="num" w:pos="397"/>
        </w:tabs>
        <w:ind w:left="397" w:hanging="397"/>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9">
    <w:nsid w:val="73555534"/>
    <w:multiLevelType w:val="hybridMultilevel"/>
    <w:tmpl w:val="1D52319E"/>
    <w:lvl w:ilvl="0" w:tplc="F836F866">
      <w:start w:val="1"/>
      <w:numFmt w:val="decimal"/>
      <w:lvlText w:val="%1."/>
      <w:lvlJc w:val="center"/>
      <w:pPr>
        <w:tabs>
          <w:tab w:val="num" w:pos="510"/>
        </w:tabs>
        <w:ind w:left="510" w:hanging="283"/>
      </w:pPr>
      <w:rPr>
        <w:rFonts w:hint="default"/>
      </w:rPr>
    </w:lvl>
    <w:lvl w:ilvl="1" w:tplc="FE4AF41C">
      <w:start w:val="1"/>
      <w:numFmt w:val="bullet"/>
      <w:lvlText w:val="o"/>
      <w:lvlJc w:val="left"/>
      <w:pPr>
        <w:tabs>
          <w:tab w:val="num" w:pos="1440"/>
        </w:tabs>
        <w:ind w:left="1440" w:hanging="360"/>
      </w:pPr>
      <w:rPr>
        <w:rFonts w:ascii="Tahoma" w:hAnsi="Tahoma"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4DB4DEB"/>
    <w:multiLevelType w:val="hybridMultilevel"/>
    <w:tmpl w:val="F80A6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713600B"/>
    <w:multiLevelType w:val="hybridMultilevel"/>
    <w:tmpl w:val="8788DA6C"/>
    <w:lvl w:ilvl="0" w:tplc="94F62DB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9F61805"/>
    <w:multiLevelType w:val="hybridMultilevel"/>
    <w:tmpl w:val="6E621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325D3B"/>
    <w:multiLevelType w:val="multilevel"/>
    <w:tmpl w:val="5322CB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31"/>
  </w:num>
  <w:num w:numId="2">
    <w:abstractNumId w:val="22"/>
  </w:num>
  <w:num w:numId="3">
    <w:abstractNumId w:val="1"/>
  </w:num>
  <w:num w:numId="4">
    <w:abstractNumId w:val="8"/>
  </w:num>
  <w:num w:numId="5">
    <w:abstractNumId w:val="42"/>
  </w:num>
  <w:num w:numId="6">
    <w:abstractNumId w:val="15"/>
  </w:num>
  <w:num w:numId="7">
    <w:abstractNumId w:val="46"/>
  </w:num>
  <w:num w:numId="8">
    <w:abstractNumId w:val="47"/>
  </w:num>
  <w:num w:numId="9">
    <w:abstractNumId w:val="41"/>
  </w:num>
  <w:num w:numId="10">
    <w:abstractNumId w:val="44"/>
  </w:num>
  <w:num w:numId="11">
    <w:abstractNumId w:val="37"/>
  </w:num>
  <w:num w:numId="12">
    <w:abstractNumId w:val="29"/>
  </w:num>
  <w:num w:numId="13">
    <w:abstractNumId w:val="14"/>
  </w:num>
  <w:num w:numId="14">
    <w:abstractNumId w:val="36"/>
  </w:num>
  <w:num w:numId="15">
    <w:abstractNumId w:val="51"/>
  </w:num>
  <w:num w:numId="16">
    <w:abstractNumId w:val="9"/>
  </w:num>
  <w:num w:numId="17">
    <w:abstractNumId w:val="24"/>
  </w:num>
  <w:num w:numId="18">
    <w:abstractNumId w:val="38"/>
  </w:num>
  <w:num w:numId="19">
    <w:abstractNumId w:val="25"/>
  </w:num>
  <w:num w:numId="20">
    <w:abstractNumId w:val="3"/>
  </w:num>
  <w:num w:numId="21">
    <w:abstractNumId w:val="32"/>
  </w:num>
  <w:num w:numId="22">
    <w:abstractNumId w:val="49"/>
  </w:num>
  <w:num w:numId="23">
    <w:abstractNumId w:val="23"/>
  </w:num>
  <w:num w:numId="24">
    <w:abstractNumId w:val="53"/>
  </w:num>
  <w:num w:numId="25">
    <w:abstractNumId w:val="5"/>
  </w:num>
  <w:num w:numId="26">
    <w:abstractNumId w:val="39"/>
  </w:num>
  <w:num w:numId="27">
    <w:abstractNumId w:val="40"/>
  </w:num>
  <w:num w:numId="28">
    <w:abstractNumId w:val="2"/>
  </w:num>
  <w:num w:numId="29">
    <w:abstractNumId w:val="21"/>
  </w:num>
  <w:num w:numId="30">
    <w:abstractNumId w:val="18"/>
  </w:num>
  <w:num w:numId="31">
    <w:abstractNumId w:val="19"/>
  </w:num>
  <w:num w:numId="32">
    <w:abstractNumId w:val="0"/>
  </w:num>
  <w:num w:numId="33">
    <w:abstractNumId w:val="33"/>
  </w:num>
  <w:num w:numId="34">
    <w:abstractNumId w:val="17"/>
  </w:num>
  <w:num w:numId="35">
    <w:abstractNumId w:val="16"/>
  </w:num>
  <w:num w:numId="36">
    <w:abstractNumId w:val="45"/>
  </w:num>
  <w:num w:numId="37">
    <w:abstractNumId w:val="34"/>
  </w:num>
  <w:num w:numId="38">
    <w:abstractNumId w:val="20"/>
  </w:num>
  <w:num w:numId="39">
    <w:abstractNumId w:val="27"/>
  </w:num>
  <w:num w:numId="40">
    <w:abstractNumId w:val="13"/>
  </w:num>
  <w:num w:numId="41">
    <w:abstractNumId w:val="48"/>
  </w:num>
  <w:num w:numId="42">
    <w:abstractNumId w:val="4"/>
  </w:num>
  <w:num w:numId="43">
    <w:abstractNumId w:val="43"/>
  </w:num>
  <w:num w:numId="44">
    <w:abstractNumId w:val="10"/>
  </w:num>
  <w:num w:numId="45">
    <w:abstractNumId w:val="6"/>
  </w:num>
  <w:num w:numId="46">
    <w:abstractNumId w:val="26"/>
  </w:num>
  <w:num w:numId="47">
    <w:abstractNumId w:val="7"/>
  </w:num>
  <w:num w:numId="48">
    <w:abstractNumId w:val="12"/>
  </w:num>
  <w:num w:numId="49">
    <w:abstractNumId w:val="30"/>
  </w:num>
  <w:num w:numId="50">
    <w:abstractNumId w:val="28"/>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35"/>
  </w:num>
  <w:num w:numId="54">
    <w:abstractNumId w:val="5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284"/>
  <w:characterSpacingControl w:val="doNotCompress"/>
  <w:compat/>
  <w:rsids>
    <w:rsidRoot w:val="00ED4EE9"/>
    <w:rsid w:val="00002FF8"/>
    <w:rsid w:val="00007E48"/>
    <w:rsid w:val="00013E2A"/>
    <w:rsid w:val="000223A3"/>
    <w:rsid w:val="00022526"/>
    <w:rsid w:val="0002429B"/>
    <w:rsid w:val="00030E61"/>
    <w:rsid w:val="00032CB5"/>
    <w:rsid w:val="0003323E"/>
    <w:rsid w:val="0003598D"/>
    <w:rsid w:val="00037891"/>
    <w:rsid w:val="000402F4"/>
    <w:rsid w:val="000406CE"/>
    <w:rsid w:val="00040D4B"/>
    <w:rsid w:val="00042350"/>
    <w:rsid w:val="0004385D"/>
    <w:rsid w:val="000458CA"/>
    <w:rsid w:val="00046246"/>
    <w:rsid w:val="0005599C"/>
    <w:rsid w:val="00056522"/>
    <w:rsid w:val="000819C7"/>
    <w:rsid w:val="0008200B"/>
    <w:rsid w:val="00083604"/>
    <w:rsid w:val="00083E11"/>
    <w:rsid w:val="000876ED"/>
    <w:rsid w:val="0009019E"/>
    <w:rsid w:val="00094BC7"/>
    <w:rsid w:val="000A2E21"/>
    <w:rsid w:val="000A3AC6"/>
    <w:rsid w:val="000A6609"/>
    <w:rsid w:val="000B2715"/>
    <w:rsid w:val="000B465E"/>
    <w:rsid w:val="000B4F65"/>
    <w:rsid w:val="000B58DD"/>
    <w:rsid w:val="000B7D54"/>
    <w:rsid w:val="000C0740"/>
    <w:rsid w:val="000C0B94"/>
    <w:rsid w:val="000C2B12"/>
    <w:rsid w:val="000C6534"/>
    <w:rsid w:val="000C6705"/>
    <w:rsid w:val="000D3B14"/>
    <w:rsid w:val="000D6D78"/>
    <w:rsid w:val="000D6E4C"/>
    <w:rsid w:val="000D74CE"/>
    <w:rsid w:val="000D7CBE"/>
    <w:rsid w:val="000E70CC"/>
    <w:rsid w:val="000E7AA2"/>
    <w:rsid w:val="0010382A"/>
    <w:rsid w:val="00103F92"/>
    <w:rsid w:val="00105D3F"/>
    <w:rsid w:val="00106820"/>
    <w:rsid w:val="00115CFE"/>
    <w:rsid w:val="001171EF"/>
    <w:rsid w:val="001175CD"/>
    <w:rsid w:val="00122410"/>
    <w:rsid w:val="00124195"/>
    <w:rsid w:val="001241F8"/>
    <w:rsid w:val="001246BE"/>
    <w:rsid w:val="00124D7C"/>
    <w:rsid w:val="00125807"/>
    <w:rsid w:val="00130F20"/>
    <w:rsid w:val="00131165"/>
    <w:rsid w:val="00131E29"/>
    <w:rsid w:val="001323CA"/>
    <w:rsid w:val="001333EA"/>
    <w:rsid w:val="0013537E"/>
    <w:rsid w:val="00136589"/>
    <w:rsid w:val="001425F8"/>
    <w:rsid w:val="00143A99"/>
    <w:rsid w:val="00152492"/>
    <w:rsid w:val="001578D2"/>
    <w:rsid w:val="00165FF7"/>
    <w:rsid w:val="00170895"/>
    <w:rsid w:val="00171B34"/>
    <w:rsid w:val="00174B40"/>
    <w:rsid w:val="001751DE"/>
    <w:rsid w:val="00176DE3"/>
    <w:rsid w:val="001773ED"/>
    <w:rsid w:val="0017782C"/>
    <w:rsid w:val="001804F5"/>
    <w:rsid w:val="00184EB0"/>
    <w:rsid w:val="00185CB8"/>
    <w:rsid w:val="00187595"/>
    <w:rsid w:val="00187AB0"/>
    <w:rsid w:val="00187EE5"/>
    <w:rsid w:val="001939B0"/>
    <w:rsid w:val="00194E7F"/>
    <w:rsid w:val="001A6B96"/>
    <w:rsid w:val="001A75AA"/>
    <w:rsid w:val="001B1002"/>
    <w:rsid w:val="001B1D15"/>
    <w:rsid w:val="001B3599"/>
    <w:rsid w:val="001B4024"/>
    <w:rsid w:val="001B402B"/>
    <w:rsid w:val="001B5AE8"/>
    <w:rsid w:val="001B6140"/>
    <w:rsid w:val="001C06A5"/>
    <w:rsid w:val="001C1C5F"/>
    <w:rsid w:val="001D7458"/>
    <w:rsid w:val="001E095A"/>
    <w:rsid w:val="001E5B5A"/>
    <w:rsid w:val="001F7611"/>
    <w:rsid w:val="002036C9"/>
    <w:rsid w:val="00215865"/>
    <w:rsid w:val="002218DC"/>
    <w:rsid w:val="00223E3E"/>
    <w:rsid w:val="00225B45"/>
    <w:rsid w:val="00225BB1"/>
    <w:rsid w:val="0022777A"/>
    <w:rsid w:val="00227FC3"/>
    <w:rsid w:val="00230ABA"/>
    <w:rsid w:val="00230DC4"/>
    <w:rsid w:val="00232B5E"/>
    <w:rsid w:val="002442AA"/>
    <w:rsid w:val="00255D45"/>
    <w:rsid w:val="00261103"/>
    <w:rsid w:val="00262DEC"/>
    <w:rsid w:val="002658F0"/>
    <w:rsid w:val="00265E8F"/>
    <w:rsid w:val="002665C1"/>
    <w:rsid w:val="002745A9"/>
    <w:rsid w:val="002771DC"/>
    <w:rsid w:val="002774FF"/>
    <w:rsid w:val="00277D7F"/>
    <w:rsid w:val="00280368"/>
    <w:rsid w:val="0028167C"/>
    <w:rsid w:val="00283B5A"/>
    <w:rsid w:val="0028418D"/>
    <w:rsid w:val="002854FC"/>
    <w:rsid w:val="00285723"/>
    <w:rsid w:val="002934AB"/>
    <w:rsid w:val="00294A67"/>
    <w:rsid w:val="00294CE3"/>
    <w:rsid w:val="00295102"/>
    <w:rsid w:val="00295CE6"/>
    <w:rsid w:val="00297957"/>
    <w:rsid w:val="002A0E9B"/>
    <w:rsid w:val="002A1371"/>
    <w:rsid w:val="002A7E73"/>
    <w:rsid w:val="002B29E4"/>
    <w:rsid w:val="002B378C"/>
    <w:rsid w:val="002B6464"/>
    <w:rsid w:val="002B70D0"/>
    <w:rsid w:val="002C11BA"/>
    <w:rsid w:val="002C3546"/>
    <w:rsid w:val="002C4F41"/>
    <w:rsid w:val="002D0DA8"/>
    <w:rsid w:val="002D17F3"/>
    <w:rsid w:val="002E20C4"/>
    <w:rsid w:val="002E2FD5"/>
    <w:rsid w:val="002E574E"/>
    <w:rsid w:val="002E5EA4"/>
    <w:rsid w:val="002E639A"/>
    <w:rsid w:val="002E64DA"/>
    <w:rsid w:val="002E6767"/>
    <w:rsid w:val="002E716E"/>
    <w:rsid w:val="002E7EA8"/>
    <w:rsid w:val="002F141A"/>
    <w:rsid w:val="002F17D2"/>
    <w:rsid w:val="002F5652"/>
    <w:rsid w:val="00300D92"/>
    <w:rsid w:val="0030196F"/>
    <w:rsid w:val="003022CA"/>
    <w:rsid w:val="00303E71"/>
    <w:rsid w:val="0031123D"/>
    <w:rsid w:val="00313A2C"/>
    <w:rsid w:val="0031430E"/>
    <w:rsid w:val="00314E05"/>
    <w:rsid w:val="00315BA6"/>
    <w:rsid w:val="0032314A"/>
    <w:rsid w:val="0032318B"/>
    <w:rsid w:val="00323472"/>
    <w:rsid w:val="003241C1"/>
    <w:rsid w:val="0032460A"/>
    <w:rsid w:val="0032723E"/>
    <w:rsid w:val="0033248E"/>
    <w:rsid w:val="00335C64"/>
    <w:rsid w:val="0034413A"/>
    <w:rsid w:val="00352763"/>
    <w:rsid w:val="00353F67"/>
    <w:rsid w:val="00360859"/>
    <w:rsid w:val="00362F53"/>
    <w:rsid w:val="0036760D"/>
    <w:rsid w:val="003761FC"/>
    <w:rsid w:val="003766BF"/>
    <w:rsid w:val="003806A0"/>
    <w:rsid w:val="00382D5D"/>
    <w:rsid w:val="0039144B"/>
    <w:rsid w:val="00392421"/>
    <w:rsid w:val="00394258"/>
    <w:rsid w:val="00394700"/>
    <w:rsid w:val="003A4A76"/>
    <w:rsid w:val="003A5B16"/>
    <w:rsid w:val="003A7C65"/>
    <w:rsid w:val="003B1F05"/>
    <w:rsid w:val="003B1F56"/>
    <w:rsid w:val="003B4408"/>
    <w:rsid w:val="003B6360"/>
    <w:rsid w:val="003C06A5"/>
    <w:rsid w:val="003D167D"/>
    <w:rsid w:val="003D4C26"/>
    <w:rsid w:val="003D6237"/>
    <w:rsid w:val="003E35C0"/>
    <w:rsid w:val="003F3388"/>
    <w:rsid w:val="003F4210"/>
    <w:rsid w:val="00407390"/>
    <w:rsid w:val="0040788E"/>
    <w:rsid w:val="00413C5D"/>
    <w:rsid w:val="004169BA"/>
    <w:rsid w:val="00420CDB"/>
    <w:rsid w:val="00420E26"/>
    <w:rsid w:val="00421C06"/>
    <w:rsid w:val="004234FE"/>
    <w:rsid w:val="00424219"/>
    <w:rsid w:val="004270F5"/>
    <w:rsid w:val="00427E19"/>
    <w:rsid w:val="004304F3"/>
    <w:rsid w:val="0043373F"/>
    <w:rsid w:val="004338F0"/>
    <w:rsid w:val="004343EB"/>
    <w:rsid w:val="004403E1"/>
    <w:rsid w:val="00442D09"/>
    <w:rsid w:val="004444BF"/>
    <w:rsid w:val="004444EC"/>
    <w:rsid w:val="00451424"/>
    <w:rsid w:val="00451D5B"/>
    <w:rsid w:val="004532AE"/>
    <w:rsid w:val="00461EE7"/>
    <w:rsid w:val="00462916"/>
    <w:rsid w:val="0046505E"/>
    <w:rsid w:val="00470892"/>
    <w:rsid w:val="0047197D"/>
    <w:rsid w:val="00472A45"/>
    <w:rsid w:val="00472D07"/>
    <w:rsid w:val="00475C9F"/>
    <w:rsid w:val="00477316"/>
    <w:rsid w:val="00480941"/>
    <w:rsid w:val="00480A46"/>
    <w:rsid w:val="00482408"/>
    <w:rsid w:val="004842A2"/>
    <w:rsid w:val="00487360"/>
    <w:rsid w:val="004925BC"/>
    <w:rsid w:val="00493BE0"/>
    <w:rsid w:val="004979E4"/>
    <w:rsid w:val="004A4AB7"/>
    <w:rsid w:val="004A6B20"/>
    <w:rsid w:val="004B03B8"/>
    <w:rsid w:val="004B1D42"/>
    <w:rsid w:val="004B2EC1"/>
    <w:rsid w:val="004B6548"/>
    <w:rsid w:val="004B6C87"/>
    <w:rsid w:val="004B780A"/>
    <w:rsid w:val="004B7C3C"/>
    <w:rsid w:val="004C43F1"/>
    <w:rsid w:val="004C78D0"/>
    <w:rsid w:val="004D52F2"/>
    <w:rsid w:val="004F1625"/>
    <w:rsid w:val="004F2036"/>
    <w:rsid w:val="004F2B79"/>
    <w:rsid w:val="00502CF9"/>
    <w:rsid w:val="0050379D"/>
    <w:rsid w:val="0050512D"/>
    <w:rsid w:val="0051163C"/>
    <w:rsid w:val="005140C5"/>
    <w:rsid w:val="00521744"/>
    <w:rsid w:val="00523036"/>
    <w:rsid w:val="005308BE"/>
    <w:rsid w:val="00530B6E"/>
    <w:rsid w:val="0053216B"/>
    <w:rsid w:val="005324C4"/>
    <w:rsid w:val="00532888"/>
    <w:rsid w:val="00536E21"/>
    <w:rsid w:val="00537125"/>
    <w:rsid w:val="00544747"/>
    <w:rsid w:val="00553F40"/>
    <w:rsid w:val="005558B3"/>
    <w:rsid w:val="00555AF3"/>
    <w:rsid w:val="005576F6"/>
    <w:rsid w:val="005671F4"/>
    <w:rsid w:val="005702ED"/>
    <w:rsid w:val="005703D4"/>
    <w:rsid w:val="00572E95"/>
    <w:rsid w:val="00574412"/>
    <w:rsid w:val="005762F5"/>
    <w:rsid w:val="00584F9F"/>
    <w:rsid w:val="00587366"/>
    <w:rsid w:val="005876C5"/>
    <w:rsid w:val="00592A25"/>
    <w:rsid w:val="005A20CA"/>
    <w:rsid w:val="005A2597"/>
    <w:rsid w:val="005A60F5"/>
    <w:rsid w:val="005B4007"/>
    <w:rsid w:val="005C0769"/>
    <w:rsid w:val="005C1035"/>
    <w:rsid w:val="005C1150"/>
    <w:rsid w:val="005C195E"/>
    <w:rsid w:val="005C21B7"/>
    <w:rsid w:val="005C4DDF"/>
    <w:rsid w:val="005C7C19"/>
    <w:rsid w:val="005D7770"/>
    <w:rsid w:val="005E0ADE"/>
    <w:rsid w:val="005E0EDC"/>
    <w:rsid w:val="005E2FBE"/>
    <w:rsid w:val="005E719C"/>
    <w:rsid w:val="005F405B"/>
    <w:rsid w:val="005F41C4"/>
    <w:rsid w:val="005F4E4F"/>
    <w:rsid w:val="006009F7"/>
    <w:rsid w:val="00601FC2"/>
    <w:rsid w:val="006033FA"/>
    <w:rsid w:val="00610CE2"/>
    <w:rsid w:val="006113D8"/>
    <w:rsid w:val="00615A56"/>
    <w:rsid w:val="006202F9"/>
    <w:rsid w:val="00620C2A"/>
    <w:rsid w:val="006265D9"/>
    <w:rsid w:val="00630674"/>
    <w:rsid w:val="00630D29"/>
    <w:rsid w:val="006411C2"/>
    <w:rsid w:val="00641AA8"/>
    <w:rsid w:val="0065375E"/>
    <w:rsid w:val="006601C6"/>
    <w:rsid w:val="00660D3D"/>
    <w:rsid w:val="00663615"/>
    <w:rsid w:val="0066437B"/>
    <w:rsid w:val="00664B66"/>
    <w:rsid w:val="006705B6"/>
    <w:rsid w:val="00670FDE"/>
    <w:rsid w:val="00672866"/>
    <w:rsid w:val="0067654A"/>
    <w:rsid w:val="00684326"/>
    <w:rsid w:val="00684BE4"/>
    <w:rsid w:val="00684E50"/>
    <w:rsid w:val="00686EB8"/>
    <w:rsid w:val="00687DBA"/>
    <w:rsid w:val="006914DB"/>
    <w:rsid w:val="00693B2B"/>
    <w:rsid w:val="0069513B"/>
    <w:rsid w:val="00696624"/>
    <w:rsid w:val="006A212A"/>
    <w:rsid w:val="006A3637"/>
    <w:rsid w:val="006A7376"/>
    <w:rsid w:val="006C1433"/>
    <w:rsid w:val="006D058B"/>
    <w:rsid w:val="006D0691"/>
    <w:rsid w:val="006D2987"/>
    <w:rsid w:val="006D3862"/>
    <w:rsid w:val="006D5DBA"/>
    <w:rsid w:val="006D6F9C"/>
    <w:rsid w:val="006E09F5"/>
    <w:rsid w:val="006E4F28"/>
    <w:rsid w:val="006E5CF4"/>
    <w:rsid w:val="006E61CC"/>
    <w:rsid w:val="006E7CE8"/>
    <w:rsid w:val="006F4FC6"/>
    <w:rsid w:val="006F5DC2"/>
    <w:rsid w:val="006F67E5"/>
    <w:rsid w:val="00701702"/>
    <w:rsid w:val="0070618A"/>
    <w:rsid w:val="007068B8"/>
    <w:rsid w:val="00714313"/>
    <w:rsid w:val="00715BEE"/>
    <w:rsid w:val="007165A7"/>
    <w:rsid w:val="007213DE"/>
    <w:rsid w:val="0072297D"/>
    <w:rsid w:val="00724424"/>
    <w:rsid w:val="0072597F"/>
    <w:rsid w:val="0073213C"/>
    <w:rsid w:val="00734685"/>
    <w:rsid w:val="00734BEA"/>
    <w:rsid w:val="00740B9D"/>
    <w:rsid w:val="00740F1E"/>
    <w:rsid w:val="0074146F"/>
    <w:rsid w:val="00742CD9"/>
    <w:rsid w:val="00744B04"/>
    <w:rsid w:val="00750812"/>
    <w:rsid w:val="00750850"/>
    <w:rsid w:val="00751327"/>
    <w:rsid w:val="007564EC"/>
    <w:rsid w:val="0076099C"/>
    <w:rsid w:val="007632A2"/>
    <w:rsid w:val="0076336F"/>
    <w:rsid w:val="00770A1F"/>
    <w:rsid w:val="00771BA6"/>
    <w:rsid w:val="00772360"/>
    <w:rsid w:val="0077304E"/>
    <w:rsid w:val="00774046"/>
    <w:rsid w:val="00774865"/>
    <w:rsid w:val="00775BB5"/>
    <w:rsid w:val="00781AEC"/>
    <w:rsid w:val="00784448"/>
    <w:rsid w:val="007A01BB"/>
    <w:rsid w:val="007A0315"/>
    <w:rsid w:val="007A146B"/>
    <w:rsid w:val="007A4AD0"/>
    <w:rsid w:val="007A5E19"/>
    <w:rsid w:val="007B3926"/>
    <w:rsid w:val="007B6769"/>
    <w:rsid w:val="007B7158"/>
    <w:rsid w:val="007C00B2"/>
    <w:rsid w:val="007C0FCD"/>
    <w:rsid w:val="007C153E"/>
    <w:rsid w:val="007C2029"/>
    <w:rsid w:val="007C5F55"/>
    <w:rsid w:val="007C7431"/>
    <w:rsid w:val="007C7AA8"/>
    <w:rsid w:val="007D1108"/>
    <w:rsid w:val="007D2E8B"/>
    <w:rsid w:val="007D6440"/>
    <w:rsid w:val="007E1AB6"/>
    <w:rsid w:val="007E439E"/>
    <w:rsid w:val="007F09EE"/>
    <w:rsid w:val="007F7B44"/>
    <w:rsid w:val="0080041D"/>
    <w:rsid w:val="00801E8E"/>
    <w:rsid w:val="00802AD9"/>
    <w:rsid w:val="0081346E"/>
    <w:rsid w:val="008136BC"/>
    <w:rsid w:val="00814D0A"/>
    <w:rsid w:val="0083373B"/>
    <w:rsid w:val="0083589A"/>
    <w:rsid w:val="008375E6"/>
    <w:rsid w:val="00843D04"/>
    <w:rsid w:val="00846932"/>
    <w:rsid w:val="00851E95"/>
    <w:rsid w:val="0085219E"/>
    <w:rsid w:val="00853EF7"/>
    <w:rsid w:val="00855695"/>
    <w:rsid w:val="00857A04"/>
    <w:rsid w:val="00860B8A"/>
    <w:rsid w:val="00860EA8"/>
    <w:rsid w:val="00861907"/>
    <w:rsid w:val="0086439E"/>
    <w:rsid w:val="0087328F"/>
    <w:rsid w:val="0087377F"/>
    <w:rsid w:val="008745A1"/>
    <w:rsid w:val="00876AEE"/>
    <w:rsid w:val="008813CD"/>
    <w:rsid w:val="0088190E"/>
    <w:rsid w:val="00882854"/>
    <w:rsid w:val="008843C4"/>
    <w:rsid w:val="00885C55"/>
    <w:rsid w:val="008924AE"/>
    <w:rsid w:val="008938D0"/>
    <w:rsid w:val="008970E1"/>
    <w:rsid w:val="008A1E70"/>
    <w:rsid w:val="008A44AE"/>
    <w:rsid w:val="008A47A4"/>
    <w:rsid w:val="008B0A4A"/>
    <w:rsid w:val="008B7891"/>
    <w:rsid w:val="008C0B23"/>
    <w:rsid w:val="008C3C43"/>
    <w:rsid w:val="008C3CE5"/>
    <w:rsid w:val="008C54D3"/>
    <w:rsid w:val="008C78C2"/>
    <w:rsid w:val="008D3E94"/>
    <w:rsid w:val="008D4B34"/>
    <w:rsid w:val="008E09EE"/>
    <w:rsid w:val="008E1681"/>
    <w:rsid w:val="008E4367"/>
    <w:rsid w:val="008E6859"/>
    <w:rsid w:val="008F34AC"/>
    <w:rsid w:val="008F38C4"/>
    <w:rsid w:val="00902939"/>
    <w:rsid w:val="00913D0A"/>
    <w:rsid w:val="0091450B"/>
    <w:rsid w:val="009204FB"/>
    <w:rsid w:val="00921C80"/>
    <w:rsid w:val="00923665"/>
    <w:rsid w:val="00927DF6"/>
    <w:rsid w:val="0093166E"/>
    <w:rsid w:val="00932099"/>
    <w:rsid w:val="00934135"/>
    <w:rsid w:val="0094100A"/>
    <w:rsid w:val="00941FC1"/>
    <w:rsid w:val="00944921"/>
    <w:rsid w:val="0094516A"/>
    <w:rsid w:val="0094596E"/>
    <w:rsid w:val="00946ED6"/>
    <w:rsid w:val="00947C02"/>
    <w:rsid w:val="0095057B"/>
    <w:rsid w:val="00962A0B"/>
    <w:rsid w:val="00962DA7"/>
    <w:rsid w:val="009656C9"/>
    <w:rsid w:val="00967F2F"/>
    <w:rsid w:val="00970E8B"/>
    <w:rsid w:val="009712D3"/>
    <w:rsid w:val="009747C8"/>
    <w:rsid w:val="00975A88"/>
    <w:rsid w:val="00977196"/>
    <w:rsid w:val="00980421"/>
    <w:rsid w:val="00980EA9"/>
    <w:rsid w:val="009853DC"/>
    <w:rsid w:val="00985D95"/>
    <w:rsid w:val="00985F33"/>
    <w:rsid w:val="00986E6F"/>
    <w:rsid w:val="00992FC8"/>
    <w:rsid w:val="00995613"/>
    <w:rsid w:val="009A1226"/>
    <w:rsid w:val="009A314E"/>
    <w:rsid w:val="009A3D34"/>
    <w:rsid w:val="009A6CD5"/>
    <w:rsid w:val="009B03D0"/>
    <w:rsid w:val="009B2EC1"/>
    <w:rsid w:val="009B5A31"/>
    <w:rsid w:val="009C0960"/>
    <w:rsid w:val="009C31EB"/>
    <w:rsid w:val="009C3F5B"/>
    <w:rsid w:val="009C4F08"/>
    <w:rsid w:val="009C5013"/>
    <w:rsid w:val="009C75CE"/>
    <w:rsid w:val="009D1863"/>
    <w:rsid w:val="009D3274"/>
    <w:rsid w:val="009D40B1"/>
    <w:rsid w:val="009D7C2D"/>
    <w:rsid w:val="009E20BA"/>
    <w:rsid w:val="009F1F51"/>
    <w:rsid w:val="009F2433"/>
    <w:rsid w:val="009F573B"/>
    <w:rsid w:val="00A03A93"/>
    <w:rsid w:val="00A06AEA"/>
    <w:rsid w:val="00A12E0C"/>
    <w:rsid w:val="00A13D8E"/>
    <w:rsid w:val="00A14CD4"/>
    <w:rsid w:val="00A157F8"/>
    <w:rsid w:val="00A16696"/>
    <w:rsid w:val="00A16BF0"/>
    <w:rsid w:val="00A21456"/>
    <w:rsid w:val="00A220F6"/>
    <w:rsid w:val="00A2649C"/>
    <w:rsid w:val="00A26F21"/>
    <w:rsid w:val="00A316CE"/>
    <w:rsid w:val="00A34C39"/>
    <w:rsid w:val="00A375DA"/>
    <w:rsid w:val="00A40A91"/>
    <w:rsid w:val="00A40FA4"/>
    <w:rsid w:val="00A415B4"/>
    <w:rsid w:val="00A427E8"/>
    <w:rsid w:val="00A42E4B"/>
    <w:rsid w:val="00A4393E"/>
    <w:rsid w:val="00A4534F"/>
    <w:rsid w:val="00A55345"/>
    <w:rsid w:val="00A555AD"/>
    <w:rsid w:val="00A6189E"/>
    <w:rsid w:val="00A6284F"/>
    <w:rsid w:val="00A64A10"/>
    <w:rsid w:val="00A67C77"/>
    <w:rsid w:val="00A67CC5"/>
    <w:rsid w:val="00A70A30"/>
    <w:rsid w:val="00A82F5D"/>
    <w:rsid w:val="00A8377E"/>
    <w:rsid w:val="00A912E5"/>
    <w:rsid w:val="00A91DBB"/>
    <w:rsid w:val="00A96C5A"/>
    <w:rsid w:val="00A97BB8"/>
    <w:rsid w:val="00AA1EEE"/>
    <w:rsid w:val="00AA2761"/>
    <w:rsid w:val="00AA2B9D"/>
    <w:rsid w:val="00AA2DD0"/>
    <w:rsid w:val="00AA375A"/>
    <w:rsid w:val="00AA3E26"/>
    <w:rsid w:val="00AA3F45"/>
    <w:rsid w:val="00AA46F4"/>
    <w:rsid w:val="00AB6524"/>
    <w:rsid w:val="00AC025E"/>
    <w:rsid w:val="00AC4349"/>
    <w:rsid w:val="00AC62A4"/>
    <w:rsid w:val="00AC72EC"/>
    <w:rsid w:val="00AD219D"/>
    <w:rsid w:val="00AD36C3"/>
    <w:rsid w:val="00AD4BDE"/>
    <w:rsid w:val="00AE1F2C"/>
    <w:rsid w:val="00AE3379"/>
    <w:rsid w:val="00AE67C1"/>
    <w:rsid w:val="00AF0048"/>
    <w:rsid w:val="00AF1974"/>
    <w:rsid w:val="00AF613D"/>
    <w:rsid w:val="00AF626F"/>
    <w:rsid w:val="00AF6BC6"/>
    <w:rsid w:val="00B00CB6"/>
    <w:rsid w:val="00B03B65"/>
    <w:rsid w:val="00B22E10"/>
    <w:rsid w:val="00B268D1"/>
    <w:rsid w:val="00B37D68"/>
    <w:rsid w:val="00B443A3"/>
    <w:rsid w:val="00B45B01"/>
    <w:rsid w:val="00B51D3A"/>
    <w:rsid w:val="00B54B6E"/>
    <w:rsid w:val="00B54CC2"/>
    <w:rsid w:val="00B5703F"/>
    <w:rsid w:val="00B647A2"/>
    <w:rsid w:val="00B8100B"/>
    <w:rsid w:val="00B82972"/>
    <w:rsid w:val="00B83385"/>
    <w:rsid w:val="00B92F7A"/>
    <w:rsid w:val="00BA23FC"/>
    <w:rsid w:val="00BA31D5"/>
    <w:rsid w:val="00BA76E0"/>
    <w:rsid w:val="00BB15EC"/>
    <w:rsid w:val="00BC4776"/>
    <w:rsid w:val="00BD0471"/>
    <w:rsid w:val="00BD0638"/>
    <w:rsid w:val="00BD1DDB"/>
    <w:rsid w:val="00BD6CF0"/>
    <w:rsid w:val="00BD7588"/>
    <w:rsid w:val="00BE08DB"/>
    <w:rsid w:val="00BE32E7"/>
    <w:rsid w:val="00BE4E81"/>
    <w:rsid w:val="00BE58A6"/>
    <w:rsid w:val="00BE5CF3"/>
    <w:rsid w:val="00BE7877"/>
    <w:rsid w:val="00BE7FF4"/>
    <w:rsid w:val="00BF036D"/>
    <w:rsid w:val="00BF1E9A"/>
    <w:rsid w:val="00BF3F2E"/>
    <w:rsid w:val="00BF5BCB"/>
    <w:rsid w:val="00C026E3"/>
    <w:rsid w:val="00C04D36"/>
    <w:rsid w:val="00C07258"/>
    <w:rsid w:val="00C10B2D"/>
    <w:rsid w:val="00C10F48"/>
    <w:rsid w:val="00C1653C"/>
    <w:rsid w:val="00C240FA"/>
    <w:rsid w:val="00C257A4"/>
    <w:rsid w:val="00C26747"/>
    <w:rsid w:val="00C340CD"/>
    <w:rsid w:val="00C35DA2"/>
    <w:rsid w:val="00C374CB"/>
    <w:rsid w:val="00C402B7"/>
    <w:rsid w:val="00C40336"/>
    <w:rsid w:val="00C4077E"/>
    <w:rsid w:val="00C43B8E"/>
    <w:rsid w:val="00C45782"/>
    <w:rsid w:val="00C52517"/>
    <w:rsid w:val="00C53BB4"/>
    <w:rsid w:val="00C552E0"/>
    <w:rsid w:val="00C646F3"/>
    <w:rsid w:val="00C64D75"/>
    <w:rsid w:val="00C660B6"/>
    <w:rsid w:val="00C712C9"/>
    <w:rsid w:val="00C717AB"/>
    <w:rsid w:val="00C71AB0"/>
    <w:rsid w:val="00C71AE2"/>
    <w:rsid w:val="00C7204C"/>
    <w:rsid w:val="00C77619"/>
    <w:rsid w:val="00C93A39"/>
    <w:rsid w:val="00C9410A"/>
    <w:rsid w:val="00C95622"/>
    <w:rsid w:val="00CA0E5F"/>
    <w:rsid w:val="00CA19B6"/>
    <w:rsid w:val="00CA58ED"/>
    <w:rsid w:val="00CA6268"/>
    <w:rsid w:val="00CA7692"/>
    <w:rsid w:val="00CB111F"/>
    <w:rsid w:val="00CB19BF"/>
    <w:rsid w:val="00CB4AA6"/>
    <w:rsid w:val="00CB5773"/>
    <w:rsid w:val="00CC043E"/>
    <w:rsid w:val="00CC0DC8"/>
    <w:rsid w:val="00CC3FA1"/>
    <w:rsid w:val="00CD1B01"/>
    <w:rsid w:val="00CD3265"/>
    <w:rsid w:val="00CD41EF"/>
    <w:rsid w:val="00CD6BD5"/>
    <w:rsid w:val="00CE3FFC"/>
    <w:rsid w:val="00CE4E0D"/>
    <w:rsid w:val="00CE6089"/>
    <w:rsid w:val="00CE6218"/>
    <w:rsid w:val="00CE7CA0"/>
    <w:rsid w:val="00CF0EE0"/>
    <w:rsid w:val="00CF2B7E"/>
    <w:rsid w:val="00CF62D8"/>
    <w:rsid w:val="00CF7FAF"/>
    <w:rsid w:val="00D0109B"/>
    <w:rsid w:val="00D01433"/>
    <w:rsid w:val="00D024B0"/>
    <w:rsid w:val="00D03995"/>
    <w:rsid w:val="00D03F27"/>
    <w:rsid w:val="00D053FA"/>
    <w:rsid w:val="00D05FDB"/>
    <w:rsid w:val="00D06EF9"/>
    <w:rsid w:val="00D106A6"/>
    <w:rsid w:val="00D123FF"/>
    <w:rsid w:val="00D125F8"/>
    <w:rsid w:val="00D13D46"/>
    <w:rsid w:val="00D23120"/>
    <w:rsid w:val="00D26FDB"/>
    <w:rsid w:val="00D32476"/>
    <w:rsid w:val="00D325AE"/>
    <w:rsid w:val="00D32EFB"/>
    <w:rsid w:val="00D35796"/>
    <w:rsid w:val="00D41428"/>
    <w:rsid w:val="00D46EEA"/>
    <w:rsid w:val="00D4704B"/>
    <w:rsid w:val="00D51C94"/>
    <w:rsid w:val="00D610BD"/>
    <w:rsid w:val="00D63940"/>
    <w:rsid w:val="00D65F50"/>
    <w:rsid w:val="00D701F8"/>
    <w:rsid w:val="00D73604"/>
    <w:rsid w:val="00D75D96"/>
    <w:rsid w:val="00D85BA1"/>
    <w:rsid w:val="00D914DB"/>
    <w:rsid w:val="00D9250F"/>
    <w:rsid w:val="00DA2BC0"/>
    <w:rsid w:val="00DB033F"/>
    <w:rsid w:val="00DB0FDD"/>
    <w:rsid w:val="00DB11DE"/>
    <w:rsid w:val="00DB3C1E"/>
    <w:rsid w:val="00DC146B"/>
    <w:rsid w:val="00DC1912"/>
    <w:rsid w:val="00DC3057"/>
    <w:rsid w:val="00DC71EF"/>
    <w:rsid w:val="00DC76CE"/>
    <w:rsid w:val="00DD2EFD"/>
    <w:rsid w:val="00DE18B2"/>
    <w:rsid w:val="00DF005C"/>
    <w:rsid w:val="00DF3EC4"/>
    <w:rsid w:val="00DF431E"/>
    <w:rsid w:val="00DF53F5"/>
    <w:rsid w:val="00E009B1"/>
    <w:rsid w:val="00E04850"/>
    <w:rsid w:val="00E048C1"/>
    <w:rsid w:val="00E05252"/>
    <w:rsid w:val="00E114B9"/>
    <w:rsid w:val="00E16D35"/>
    <w:rsid w:val="00E1775B"/>
    <w:rsid w:val="00E20F9A"/>
    <w:rsid w:val="00E23D1D"/>
    <w:rsid w:val="00E40803"/>
    <w:rsid w:val="00E41373"/>
    <w:rsid w:val="00E41DB4"/>
    <w:rsid w:val="00E42BEF"/>
    <w:rsid w:val="00E43BB6"/>
    <w:rsid w:val="00E5053C"/>
    <w:rsid w:val="00E50DEC"/>
    <w:rsid w:val="00E52D51"/>
    <w:rsid w:val="00E560B5"/>
    <w:rsid w:val="00E56F4D"/>
    <w:rsid w:val="00E62852"/>
    <w:rsid w:val="00E65E70"/>
    <w:rsid w:val="00E67B0F"/>
    <w:rsid w:val="00E736E7"/>
    <w:rsid w:val="00E75579"/>
    <w:rsid w:val="00E763A6"/>
    <w:rsid w:val="00E83B0E"/>
    <w:rsid w:val="00E84836"/>
    <w:rsid w:val="00E916BC"/>
    <w:rsid w:val="00E91EBF"/>
    <w:rsid w:val="00E92423"/>
    <w:rsid w:val="00E92925"/>
    <w:rsid w:val="00E94C7E"/>
    <w:rsid w:val="00EA133E"/>
    <w:rsid w:val="00EA4797"/>
    <w:rsid w:val="00EA6333"/>
    <w:rsid w:val="00EA68D0"/>
    <w:rsid w:val="00EB0093"/>
    <w:rsid w:val="00EB13EA"/>
    <w:rsid w:val="00EC1560"/>
    <w:rsid w:val="00EC1F8C"/>
    <w:rsid w:val="00EC545C"/>
    <w:rsid w:val="00ED392A"/>
    <w:rsid w:val="00ED4EE9"/>
    <w:rsid w:val="00ED522F"/>
    <w:rsid w:val="00ED65D0"/>
    <w:rsid w:val="00EE099A"/>
    <w:rsid w:val="00EE0D2F"/>
    <w:rsid w:val="00EE6E07"/>
    <w:rsid w:val="00EF3FDE"/>
    <w:rsid w:val="00F01105"/>
    <w:rsid w:val="00F014F4"/>
    <w:rsid w:val="00F01BEB"/>
    <w:rsid w:val="00F04C2A"/>
    <w:rsid w:val="00F05D0D"/>
    <w:rsid w:val="00F06ED3"/>
    <w:rsid w:val="00F105E8"/>
    <w:rsid w:val="00F1556D"/>
    <w:rsid w:val="00F23B50"/>
    <w:rsid w:val="00F30923"/>
    <w:rsid w:val="00F30E53"/>
    <w:rsid w:val="00F31FBB"/>
    <w:rsid w:val="00F32F10"/>
    <w:rsid w:val="00F3305E"/>
    <w:rsid w:val="00F3354A"/>
    <w:rsid w:val="00F4525D"/>
    <w:rsid w:val="00F4647D"/>
    <w:rsid w:val="00F54701"/>
    <w:rsid w:val="00F55798"/>
    <w:rsid w:val="00F614AC"/>
    <w:rsid w:val="00F620F0"/>
    <w:rsid w:val="00F62912"/>
    <w:rsid w:val="00F64532"/>
    <w:rsid w:val="00F658C1"/>
    <w:rsid w:val="00F66385"/>
    <w:rsid w:val="00F665FF"/>
    <w:rsid w:val="00F704DD"/>
    <w:rsid w:val="00F70842"/>
    <w:rsid w:val="00F71880"/>
    <w:rsid w:val="00F71A83"/>
    <w:rsid w:val="00F72D19"/>
    <w:rsid w:val="00F80972"/>
    <w:rsid w:val="00F8157E"/>
    <w:rsid w:val="00F81C92"/>
    <w:rsid w:val="00F82FA0"/>
    <w:rsid w:val="00F8460A"/>
    <w:rsid w:val="00F8797D"/>
    <w:rsid w:val="00F87A21"/>
    <w:rsid w:val="00F9106A"/>
    <w:rsid w:val="00F93421"/>
    <w:rsid w:val="00FA1225"/>
    <w:rsid w:val="00FA3B1B"/>
    <w:rsid w:val="00FB1291"/>
    <w:rsid w:val="00FB492F"/>
    <w:rsid w:val="00FB6824"/>
    <w:rsid w:val="00FC074F"/>
    <w:rsid w:val="00FC2751"/>
    <w:rsid w:val="00FC51E0"/>
    <w:rsid w:val="00FC5DC1"/>
    <w:rsid w:val="00FC72DA"/>
    <w:rsid w:val="00FD1D56"/>
    <w:rsid w:val="00FD45BA"/>
    <w:rsid w:val="00FD4CA1"/>
    <w:rsid w:val="00FD5F21"/>
    <w:rsid w:val="00FD69CE"/>
    <w:rsid w:val="00FE787B"/>
    <w:rsid w:val="00FF51B6"/>
    <w:rsid w:val="00FF60FB"/>
    <w:rsid w:val="00FF6AED"/>
    <w:rsid w:val="00FF77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EE9"/>
    <w:rPr>
      <w:rFonts w:ascii=".VnTime" w:eastAsia="Times New Roman" w:hAnsi=".VnTime" w:cs="Times New Roman"/>
      <w:sz w:val="28"/>
      <w:szCs w:val="20"/>
    </w:rPr>
  </w:style>
  <w:style w:type="paragraph" w:styleId="Heading1">
    <w:name w:val="heading 1"/>
    <w:basedOn w:val="Normal"/>
    <w:next w:val="Normal"/>
    <w:link w:val="Heading1Char"/>
    <w:uiPriority w:val="9"/>
    <w:qFormat/>
    <w:rsid w:val="00122410"/>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link w:val="Heading2Char"/>
    <w:uiPriority w:val="1"/>
    <w:qFormat/>
    <w:rsid w:val="003D4C26"/>
    <w:pPr>
      <w:widowControl w:val="0"/>
      <w:autoSpaceDE w:val="0"/>
      <w:autoSpaceDN w:val="0"/>
      <w:ind w:left="478" w:hanging="489"/>
      <w:outlineLvl w:val="1"/>
    </w:pPr>
    <w:rPr>
      <w:rFonts w:ascii="Times New Roman" w:hAnsi="Times New Roman"/>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41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1"/>
    <w:rsid w:val="003D4C26"/>
    <w:rPr>
      <w:rFonts w:ascii="Times New Roman" w:eastAsia="Times New Roman" w:hAnsi="Times New Roman" w:cs="Times New Roman"/>
      <w:b/>
      <w:bCs/>
      <w:i/>
      <w:sz w:val="28"/>
      <w:szCs w:val="28"/>
    </w:rPr>
  </w:style>
  <w:style w:type="paragraph" w:styleId="ListParagraph">
    <w:name w:val="List Paragraph"/>
    <w:basedOn w:val="Normal"/>
    <w:link w:val="ListParagraphChar"/>
    <w:uiPriority w:val="34"/>
    <w:qFormat/>
    <w:rsid w:val="000C2B12"/>
    <w:pPr>
      <w:ind w:left="720"/>
      <w:contextualSpacing/>
    </w:pPr>
  </w:style>
  <w:style w:type="character" w:customStyle="1" w:styleId="ListParagraphChar">
    <w:name w:val="List Paragraph Char"/>
    <w:link w:val="ListParagraph"/>
    <w:uiPriority w:val="34"/>
    <w:locked/>
    <w:rsid w:val="003C06A5"/>
    <w:rPr>
      <w:rFonts w:ascii=".VnTime" w:eastAsia="Times New Roman" w:hAnsi=".VnTime" w:cs="Times New Roman"/>
      <w:sz w:val="28"/>
      <w:szCs w:val="20"/>
    </w:rPr>
  </w:style>
  <w:style w:type="paragraph" w:styleId="BodyText">
    <w:name w:val="Body Text"/>
    <w:basedOn w:val="Normal"/>
    <w:link w:val="BodyTextChar"/>
    <w:uiPriority w:val="1"/>
    <w:qFormat/>
    <w:rsid w:val="00122410"/>
    <w:pPr>
      <w:widowControl w:val="0"/>
      <w:autoSpaceDE w:val="0"/>
      <w:autoSpaceDN w:val="0"/>
      <w:ind w:left="480"/>
    </w:pPr>
    <w:rPr>
      <w:rFonts w:ascii="Times New Roman" w:hAnsi="Times New Roman"/>
      <w:szCs w:val="28"/>
    </w:rPr>
  </w:style>
  <w:style w:type="character" w:customStyle="1" w:styleId="BodyTextChar">
    <w:name w:val="Body Text Char"/>
    <w:basedOn w:val="DefaultParagraphFont"/>
    <w:link w:val="BodyText"/>
    <w:uiPriority w:val="1"/>
    <w:rsid w:val="00122410"/>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122410"/>
    <w:pPr>
      <w:widowControl w:val="0"/>
      <w:autoSpaceDE w:val="0"/>
      <w:autoSpaceDN w:val="0"/>
    </w:pPr>
    <w:rPr>
      <w:rFonts w:ascii="Times New Roman" w:hAnsi="Times New Roman"/>
      <w:sz w:val="22"/>
      <w:szCs w:val="22"/>
    </w:rPr>
  </w:style>
  <w:style w:type="character" w:customStyle="1" w:styleId="apple-converted-space">
    <w:name w:val="apple-converted-space"/>
    <w:basedOn w:val="DefaultParagraphFont"/>
    <w:rsid w:val="008136BC"/>
  </w:style>
  <w:style w:type="paragraph" w:styleId="Title">
    <w:name w:val="Title"/>
    <w:basedOn w:val="Normal"/>
    <w:link w:val="TitleChar"/>
    <w:qFormat/>
    <w:rsid w:val="00A555AD"/>
    <w:pPr>
      <w:tabs>
        <w:tab w:val="left" w:pos="9643"/>
      </w:tabs>
      <w:jc w:val="center"/>
    </w:pPr>
    <w:rPr>
      <w:rFonts w:ascii="Times New Roman" w:hAnsi="Times New Roman"/>
      <w:b/>
      <w:bCs/>
      <w:sz w:val="36"/>
      <w:szCs w:val="36"/>
    </w:rPr>
  </w:style>
  <w:style w:type="character" w:customStyle="1" w:styleId="TitleChar">
    <w:name w:val="Title Char"/>
    <w:basedOn w:val="DefaultParagraphFont"/>
    <w:link w:val="Title"/>
    <w:rsid w:val="00A555AD"/>
    <w:rPr>
      <w:rFonts w:ascii="Times New Roman" w:eastAsia="Times New Roman" w:hAnsi="Times New Roman" w:cs="Times New Roman"/>
      <w:b/>
      <w:bCs/>
      <w:sz w:val="36"/>
      <w:szCs w:val="36"/>
    </w:rPr>
  </w:style>
  <w:style w:type="character" w:styleId="Hyperlink">
    <w:name w:val="Hyperlink"/>
    <w:unhideWhenUsed/>
    <w:rsid w:val="00F04C2A"/>
    <w:rPr>
      <w:color w:val="0000FF"/>
      <w:u w:val="single"/>
    </w:rPr>
  </w:style>
  <w:style w:type="paragraph" w:customStyle="1" w:styleId="msolistparagraph0">
    <w:name w:val="msolistparagraph"/>
    <w:basedOn w:val="Normal"/>
    <w:rsid w:val="0066437B"/>
    <w:pPr>
      <w:ind w:left="720"/>
    </w:pPr>
    <w:rPr>
      <w:rFonts w:ascii="Calibri" w:hAnsi="Calibri" w:cs="Calibri"/>
      <w:sz w:val="22"/>
      <w:szCs w:val="22"/>
    </w:rPr>
  </w:style>
  <w:style w:type="paragraph" w:customStyle="1" w:styleId="3">
    <w:name w:val="3"/>
    <w:basedOn w:val="Normal"/>
    <w:qFormat/>
    <w:rsid w:val="0066437B"/>
    <w:pPr>
      <w:ind w:left="-57" w:right="-57"/>
      <w:jc w:val="both"/>
    </w:pPr>
    <w:rPr>
      <w:rFonts w:ascii="Times New Roman" w:hAnsi="Times New Roman"/>
      <w:b/>
      <w:sz w:val="24"/>
      <w:szCs w:val="24"/>
    </w:rPr>
  </w:style>
  <w:style w:type="paragraph" w:customStyle="1" w:styleId="Mclc">
    <w:name w:val="Mục lục"/>
    <w:basedOn w:val="Normal"/>
    <w:qFormat/>
    <w:rsid w:val="003761FC"/>
    <w:pPr>
      <w:keepNext/>
      <w:spacing w:line="480" w:lineRule="auto"/>
      <w:jc w:val="center"/>
      <w:outlineLvl w:val="0"/>
    </w:pPr>
    <w:rPr>
      <w:rFonts w:ascii="Arial" w:hAnsi="Arial" w:cs="Arial"/>
      <w:b/>
      <w:bCs/>
      <w:color w:val="FF0000"/>
      <w:szCs w:val="28"/>
    </w:rPr>
  </w:style>
  <w:style w:type="paragraph" w:styleId="BalloonText">
    <w:name w:val="Balloon Text"/>
    <w:basedOn w:val="Normal"/>
    <w:link w:val="BalloonTextChar"/>
    <w:uiPriority w:val="99"/>
    <w:semiHidden/>
    <w:unhideWhenUsed/>
    <w:rsid w:val="006033FA"/>
    <w:rPr>
      <w:rFonts w:ascii="Tahoma" w:hAnsi="Tahoma" w:cs="Tahoma"/>
      <w:sz w:val="16"/>
      <w:szCs w:val="16"/>
    </w:rPr>
  </w:style>
  <w:style w:type="character" w:customStyle="1" w:styleId="BalloonTextChar">
    <w:name w:val="Balloon Text Char"/>
    <w:basedOn w:val="DefaultParagraphFont"/>
    <w:link w:val="BalloonText"/>
    <w:uiPriority w:val="99"/>
    <w:semiHidden/>
    <w:rsid w:val="00603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PTH_DDCS_MD5@gmail.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huvienphapluat.vn/phap-luat/tim-van-ban.aspx?keyword=1/2-1&amp;area=2&amp;type=0&amp;match=False&amp;vc=True&amp;lan=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SPTH_KTDD_MD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6FE4B-EBE1-4C7B-B137-66633CF9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14</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2018-10-10T07:16:00Z</dcterms:created>
  <dcterms:modified xsi:type="dcterms:W3CDTF">2018-10-18T19:12:00Z</dcterms:modified>
</cp:coreProperties>
</file>